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6832" w14:textId="77777777" w:rsidR="00DB5959" w:rsidRPr="00DB5959" w:rsidRDefault="00DB5959" w:rsidP="00035386">
      <w:pPr>
        <w:keepNext/>
        <w:numPr>
          <w:ilvl w:val="0"/>
          <w:numId w:val="2"/>
        </w:numPr>
        <w:suppressAutoHyphens/>
        <w:spacing w:after="0" w:line="360" w:lineRule="auto"/>
        <w:ind w:left="0" w:right="-57" w:firstLine="360"/>
        <w:jc w:val="center"/>
        <w:outlineLvl w:val="0"/>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КВАЛИФИКАЦИОННЫЙ ЭКЗАМЕН</w:t>
      </w:r>
    </w:p>
    <w:p w14:paraId="3C0A0208" w14:textId="77777777" w:rsidR="00DB5959" w:rsidRPr="00DB5959" w:rsidRDefault="00DB5959" w:rsidP="00035386">
      <w:pPr>
        <w:keepNext/>
        <w:numPr>
          <w:ilvl w:val="0"/>
          <w:numId w:val="2"/>
        </w:numPr>
        <w:suppressAutoHyphens/>
        <w:spacing w:after="0" w:line="360" w:lineRule="auto"/>
        <w:ind w:left="0" w:right="-57" w:firstLine="360"/>
        <w:jc w:val="center"/>
        <w:outlineLvl w:val="0"/>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aps/>
          <w:sz w:val="20"/>
          <w:szCs w:val="20"/>
          <w:lang w:eastAsia="ar-SA"/>
        </w:rPr>
        <w:t>частных охранников.</w:t>
      </w:r>
    </w:p>
    <w:p w14:paraId="66FCCBC4" w14:textId="77777777" w:rsidR="00DB5959" w:rsidRPr="00DB5959" w:rsidRDefault="00DB5959" w:rsidP="00035386">
      <w:pPr>
        <w:keepNext/>
        <w:numPr>
          <w:ilvl w:val="0"/>
          <w:numId w:val="2"/>
        </w:numPr>
        <w:suppressAutoHyphens/>
        <w:spacing w:after="0" w:line="360" w:lineRule="auto"/>
        <w:ind w:left="0" w:right="-57" w:firstLine="360"/>
        <w:jc w:val="center"/>
        <w:outlineLvl w:val="0"/>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ВОПРОСЫ И ОТВЕТЫ 2023 ГОДА</w:t>
      </w:r>
    </w:p>
    <w:p w14:paraId="0B2201DC" w14:textId="21105FAE" w:rsidR="00DB5959" w:rsidRDefault="00D87F3B" w:rsidP="00645D08">
      <w:pPr>
        <w:suppressAutoHyphens/>
        <w:autoSpaceDE w:val="0"/>
        <w:spacing w:after="0" w:line="240" w:lineRule="auto"/>
        <w:ind w:right="-57"/>
        <w:rPr>
          <w:rFonts w:ascii="Times New Roman" w:eastAsia="Times New Roman" w:hAnsi="Times New Roman" w:cs="Times New Roman"/>
          <w:b/>
          <w:color w:val="FF0000"/>
          <w:sz w:val="20"/>
          <w:szCs w:val="20"/>
          <w:lang w:eastAsia="ar-SA"/>
        </w:rPr>
      </w:pPr>
      <w:r w:rsidRPr="00D87F3B">
        <w:rPr>
          <w:rFonts w:ascii="Times New Roman" w:eastAsia="Times New Roman" w:hAnsi="Times New Roman" w:cs="Times New Roman"/>
          <w:b/>
          <w:color w:val="FF0000"/>
          <w:sz w:val="20"/>
          <w:szCs w:val="20"/>
          <w:lang w:eastAsia="ar-SA"/>
        </w:rPr>
        <w:t>*Вопросы квалификационного экзамена для внутреннего пользования организаций. Авторское право принадлежит разработчикам</w:t>
      </w:r>
      <w:r>
        <w:rPr>
          <w:rFonts w:ascii="Times New Roman" w:eastAsia="Times New Roman" w:hAnsi="Times New Roman" w:cs="Times New Roman"/>
          <w:b/>
          <w:color w:val="FF0000"/>
          <w:sz w:val="20"/>
          <w:szCs w:val="20"/>
          <w:lang w:eastAsia="ar-SA"/>
        </w:rPr>
        <w:t>. В</w:t>
      </w:r>
      <w:r w:rsidRPr="00D87F3B">
        <w:rPr>
          <w:rFonts w:ascii="Times New Roman" w:eastAsia="Times New Roman" w:hAnsi="Times New Roman" w:cs="Times New Roman"/>
          <w:b/>
          <w:color w:val="FF0000"/>
          <w:sz w:val="20"/>
          <w:szCs w:val="20"/>
          <w:lang w:eastAsia="ar-SA"/>
        </w:rPr>
        <w:t xml:space="preserve"> виде печатных изданий вопросы публиковать запрещено</w:t>
      </w:r>
      <w:r>
        <w:rPr>
          <w:rFonts w:ascii="Times New Roman" w:eastAsia="Times New Roman" w:hAnsi="Times New Roman" w:cs="Times New Roman"/>
          <w:b/>
          <w:color w:val="FF0000"/>
          <w:sz w:val="20"/>
          <w:szCs w:val="20"/>
          <w:lang w:eastAsia="ar-SA"/>
        </w:rPr>
        <w:t>,</w:t>
      </w:r>
      <w:r w:rsidRPr="00D87F3B">
        <w:rPr>
          <w:rFonts w:ascii="Times New Roman" w:eastAsia="Times New Roman" w:hAnsi="Times New Roman" w:cs="Times New Roman"/>
          <w:b/>
          <w:color w:val="FF0000"/>
          <w:sz w:val="20"/>
          <w:szCs w:val="20"/>
          <w:lang w:eastAsia="ar-SA"/>
        </w:rPr>
        <w:t xml:space="preserve"> без </w:t>
      </w:r>
      <w:r>
        <w:rPr>
          <w:rFonts w:ascii="Times New Roman" w:eastAsia="Times New Roman" w:hAnsi="Times New Roman" w:cs="Times New Roman"/>
          <w:b/>
          <w:color w:val="FF0000"/>
          <w:sz w:val="20"/>
          <w:szCs w:val="20"/>
          <w:lang w:eastAsia="ar-SA"/>
        </w:rPr>
        <w:t xml:space="preserve">отдельного </w:t>
      </w:r>
      <w:r w:rsidRPr="00D87F3B">
        <w:rPr>
          <w:rFonts w:ascii="Times New Roman" w:eastAsia="Times New Roman" w:hAnsi="Times New Roman" w:cs="Times New Roman"/>
          <w:b/>
          <w:color w:val="FF0000"/>
          <w:sz w:val="20"/>
          <w:szCs w:val="20"/>
          <w:lang w:eastAsia="ar-SA"/>
        </w:rPr>
        <w:t xml:space="preserve">разрешения автора. </w:t>
      </w:r>
    </w:p>
    <w:p w14:paraId="28CF3D64" w14:textId="77777777" w:rsidR="00D87F3B" w:rsidRPr="00D87F3B" w:rsidRDefault="00D87F3B" w:rsidP="00645D08">
      <w:pPr>
        <w:suppressAutoHyphens/>
        <w:autoSpaceDE w:val="0"/>
        <w:spacing w:after="0" w:line="240" w:lineRule="auto"/>
        <w:ind w:right="-57"/>
        <w:rPr>
          <w:rFonts w:ascii="Times New Roman" w:eastAsia="Times New Roman" w:hAnsi="Times New Roman" w:cs="Times New Roman"/>
          <w:b/>
          <w:color w:val="FF0000"/>
          <w:sz w:val="20"/>
          <w:szCs w:val="20"/>
          <w:lang w:eastAsia="ar-SA"/>
        </w:rPr>
      </w:pPr>
    </w:p>
    <w:p w14:paraId="32AE1EBA" w14:textId="77777777" w:rsidR="00DB5959" w:rsidRPr="00DB5959" w:rsidRDefault="00DB5959" w:rsidP="00035386">
      <w:pPr>
        <w:suppressAutoHyphens/>
        <w:autoSpaceDE w:val="0"/>
        <w:spacing w:after="0" w:line="240" w:lineRule="auto"/>
        <w:ind w:right="-57" w:firstLine="284"/>
        <w:jc w:val="center"/>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u w:val="single"/>
          <w:lang w:eastAsia="ar-SA"/>
        </w:rPr>
        <w:t>Примечание</w:t>
      </w:r>
      <w:r w:rsidRPr="00DB5959">
        <w:rPr>
          <w:rFonts w:ascii="Times New Roman" w:eastAsia="Times New Roman" w:hAnsi="Times New Roman" w:cs="Times New Roman"/>
          <w:bCs/>
          <w:sz w:val="20"/>
          <w:szCs w:val="20"/>
          <w:lang w:eastAsia="ar-SA"/>
        </w:rPr>
        <w:t>: Всего используется 364 вопроса</w:t>
      </w:r>
    </w:p>
    <w:p w14:paraId="5CDD9C30" w14:textId="77777777" w:rsidR="00DB5959" w:rsidRPr="00DB5959" w:rsidRDefault="00DB5959" w:rsidP="00645D08">
      <w:pPr>
        <w:suppressAutoHyphens/>
        <w:autoSpaceDE w:val="0"/>
        <w:spacing w:after="0" w:line="240" w:lineRule="auto"/>
        <w:ind w:right="-57"/>
        <w:rPr>
          <w:rFonts w:ascii="Times New Roman" w:eastAsia="Times New Roman" w:hAnsi="Times New Roman" w:cs="Times New Roman"/>
          <w:bCs/>
          <w:sz w:val="20"/>
          <w:szCs w:val="20"/>
          <w:lang w:eastAsia="ar-SA"/>
        </w:rPr>
      </w:pPr>
    </w:p>
    <w:p w14:paraId="3CBDB661" w14:textId="77777777" w:rsidR="00DB5959" w:rsidRPr="00DB5959" w:rsidRDefault="00DB5959" w:rsidP="00645D08">
      <w:pPr>
        <w:suppressAutoHyphens/>
        <w:autoSpaceDE w:val="0"/>
        <w:spacing w:after="0" w:line="240" w:lineRule="auto"/>
        <w:ind w:right="-57"/>
        <w:rPr>
          <w:rFonts w:ascii="Times New Roman" w:eastAsia="Times New Roman" w:hAnsi="Times New Roman" w:cs="Times New Roman"/>
          <w:bCs/>
          <w:sz w:val="16"/>
          <w:szCs w:val="16"/>
          <w:lang w:eastAsia="ar-SA"/>
        </w:rPr>
      </w:pPr>
    </w:p>
    <w:p w14:paraId="550A7204"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Раздел 1. Вопросы по правовой подготовке </w:t>
      </w:r>
    </w:p>
    <w:p w14:paraId="0CC4E7EF"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(вопросы без пометок – для всех разрядов)</w:t>
      </w:r>
    </w:p>
    <w:p w14:paraId="7902858D"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p>
    <w:p w14:paraId="70CA683B" w14:textId="77777777" w:rsidR="00DB5959" w:rsidRPr="00DB5959" w:rsidRDefault="00DB5959" w:rsidP="00645D08">
      <w:pPr>
        <w:tabs>
          <w:tab w:val="left" w:pos="1080"/>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1.1. Какие меры принуждения могут применять частные охранники?</w:t>
      </w:r>
    </w:p>
    <w:p w14:paraId="200DA2EF" w14:textId="77777777" w:rsidR="00DB5959" w:rsidRPr="00DB5959"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Задержание </w:t>
      </w:r>
      <w:r w:rsidRPr="00DB5959">
        <w:rPr>
          <w:rFonts w:ascii="Times New Roman" w:eastAsia="Times New Roman" w:hAnsi="Times New Roman" w:cs="Times New Roman"/>
          <w:bCs/>
          <w:sz w:val="20"/>
          <w:szCs w:val="20"/>
          <w:lang w:eastAsia="ar-SA"/>
        </w:rPr>
        <w:t>на месте правонарушения</w:t>
      </w:r>
      <w:r w:rsidRPr="00DB5959">
        <w:rPr>
          <w:rFonts w:ascii="Times New Roman" w:eastAsia="Times New Roman" w:hAnsi="Times New Roman" w:cs="Times New Roman"/>
          <w:b/>
          <w:bCs/>
          <w:sz w:val="20"/>
          <w:szCs w:val="20"/>
          <w:lang w:eastAsia="ar-SA"/>
        </w:rPr>
        <w:t xml:space="preserve"> </w:t>
      </w:r>
      <w:r w:rsidRPr="00DB5959">
        <w:rPr>
          <w:rFonts w:ascii="Times New Roman" w:eastAsia="Times New Roman" w:hAnsi="Times New Roman" w:cs="Times New Roman"/>
          <w:sz w:val="20"/>
          <w:szCs w:val="20"/>
          <w:lang w:eastAsia="ar-SA"/>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14:paraId="46307C45" w14:textId="77777777" w:rsidR="00DB5959" w:rsidRPr="00DB5959"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14:paraId="4D1C4DEA" w14:textId="77777777" w:rsidR="00DB5959" w:rsidRPr="00DB5959" w:rsidRDefault="00DB5959" w:rsidP="00645D08">
      <w:pPr>
        <w:tabs>
          <w:tab w:val="left" w:pos="0"/>
          <w:tab w:val="left" w:pos="851"/>
          <w:tab w:val="left" w:pos="108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Изъятие предметов, досмотр транспорта, применение огнестрельного и холодного оружия.</w:t>
      </w:r>
    </w:p>
    <w:p w14:paraId="51E5E498" w14:textId="77777777" w:rsid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7B7F8C35" w14:textId="77777777" w:rsidR="0004567A" w:rsidRPr="00DB5959" w:rsidRDefault="0004567A"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p>
    <w:p w14:paraId="6732CA28"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1.2. Какие виды специальных средств разрешается использовать в частной охранной деятельности?</w:t>
      </w:r>
    </w:p>
    <w:p w14:paraId="228258F1" w14:textId="77777777" w:rsidR="00DB5959" w:rsidRPr="00DB5959"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Резиновые палки, наручники, средства для принудительной остановки транспорта.</w:t>
      </w:r>
    </w:p>
    <w:p w14:paraId="7D9AEB6A" w14:textId="77777777" w:rsidR="00DB5959" w:rsidRPr="00DB5959" w:rsidRDefault="00DB5959" w:rsidP="00645D08">
      <w:pPr>
        <w:widowControl w:val="0"/>
        <w:tabs>
          <w:tab w:val="left" w:pos="629"/>
          <w:tab w:val="left" w:pos="720"/>
        </w:tabs>
        <w:suppressAutoHyphens/>
        <w:autoSpaceDE w:val="0"/>
        <w:spacing w:before="48"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Защитные шлемы, защитные жилеты, наручники и резиновые палки.</w:t>
      </w:r>
    </w:p>
    <w:p w14:paraId="3B4647DB" w14:textId="77777777" w:rsidR="00DB5959" w:rsidRPr="00DB5959" w:rsidRDefault="00DB5959" w:rsidP="00645D08">
      <w:pPr>
        <w:widowControl w:val="0"/>
        <w:tabs>
          <w:tab w:val="left" w:pos="629"/>
          <w:tab w:val="left" w:pos="108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Резиновые палки, слезоточивые вещества, служебных собак.</w:t>
      </w:r>
    </w:p>
    <w:p w14:paraId="123F6A43" w14:textId="77777777" w:rsidR="00DB5959" w:rsidRPr="00DB5959" w:rsidRDefault="00DB5959" w:rsidP="00645D08">
      <w:pPr>
        <w:tabs>
          <w:tab w:val="left" w:pos="629"/>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5DC4DAE"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14:paraId="0F9CCEAD"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Гражданское оружие, разрешенное для использования в частной охранной деятельности.</w:t>
      </w:r>
    </w:p>
    <w:p w14:paraId="0DB17ABF"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Специальное средство, разрешенное для использования в частной охранной деятельности.</w:t>
      </w:r>
    </w:p>
    <w:p w14:paraId="6CBEB831"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Служебное оружие, разрешенное для использования в частной охранной деятельности.</w:t>
      </w:r>
    </w:p>
    <w:p w14:paraId="6BAD2297"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6C14DF2F"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1.4. Охраннику запрещается применять огнестрельное оружие (5-6 разряд):</w:t>
      </w:r>
    </w:p>
    <w:p w14:paraId="77C2F04D"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ограниченной видимости вследствие погодных условий.</w:t>
      </w:r>
    </w:p>
    <w:p w14:paraId="0C89BF46"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значительном скоплении людей.</w:t>
      </w:r>
    </w:p>
    <w:p w14:paraId="1B7B994E"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значительном скоплении людей, когда от применения оружия могут пострадать посторонние лица.</w:t>
      </w:r>
    </w:p>
    <w:p w14:paraId="6FB4F3A4" w14:textId="77777777"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BF3BE29"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1.5. Обязан ли охранник сдавать имеющееся у него оружие при перелете по территории Российской Федерации на воздушном судне?</w:t>
      </w:r>
      <w:r w:rsidRPr="00DB5959">
        <w:rPr>
          <w:rFonts w:ascii="Times New Roman" w:eastAsia="Times New Roman" w:hAnsi="Times New Roman" w:cs="Times New Roman"/>
          <w:b/>
          <w:bCs/>
          <w:sz w:val="20"/>
          <w:szCs w:val="20"/>
          <w:lang w:eastAsia="ar-SA"/>
        </w:rPr>
        <w:t xml:space="preserve"> (5-6 разряд)</w:t>
      </w:r>
    </w:p>
    <w:p w14:paraId="20D2EDC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Обязан во всех случаях.</w:t>
      </w:r>
    </w:p>
    <w:p w14:paraId="56F9D98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Обязан, кроме случаев, когда при нем находится охраняемое имущество.</w:t>
      </w:r>
    </w:p>
    <w:p w14:paraId="4A1B7DF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обязан.</w:t>
      </w:r>
    </w:p>
    <w:p w14:paraId="1BBB553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7CC1614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 xml:space="preserve">1.6. В целях обеспечения оказания услуг по защите жизни и здоровья граждан выдача оружия на посты и маршруты: </w:t>
      </w:r>
      <w:r w:rsidRPr="00DB5959">
        <w:rPr>
          <w:rFonts w:ascii="Times New Roman" w:eastAsia="Times New Roman" w:hAnsi="Times New Roman" w:cs="Times New Roman"/>
          <w:b/>
          <w:bCs/>
          <w:sz w:val="20"/>
          <w:szCs w:val="20"/>
          <w:lang w:eastAsia="ar-SA"/>
        </w:rPr>
        <w:t>(5-6 разряд)</w:t>
      </w:r>
    </w:p>
    <w:p w14:paraId="21BD6DA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Допускается.</w:t>
      </w:r>
    </w:p>
    <w:p w14:paraId="7B258F5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допускается.</w:t>
      </w:r>
    </w:p>
    <w:p w14:paraId="6AF8E25B"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14:paraId="6910B0AC"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40569AD0"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1.7. При необходимой обороне субъектом посягательства, отражаемого обороняющимся, является:</w:t>
      </w:r>
    </w:p>
    <w:p w14:paraId="557DFFB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Человек (физическое лицо).</w:t>
      </w:r>
    </w:p>
    <w:p w14:paraId="5DC80DB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Стихия (силы природы).</w:t>
      </w:r>
    </w:p>
    <w:p w14:paraId="5EC3C19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Источник повышенной опасности (оружие, автомобиль и пр.).</w:t>
      </w:r>
    </w:p>
    <w:p w14:paraId="16E74F1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42D31CB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1.8. В соответствии с действующим законодательством при необходимой обороне допускается причинение вреда:</w:t>
      </w:r>
    </w:p>
    <w:p w14:paraId="3802A5F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Посягающему лицу.</w:t>
      </w:r>
    </w:p>
    <w:p w14:paraId="58A6327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Третьим лицам.</w:t>
      </w:r>
    </w:p>
    <w:p w14:paraId="7AEA3C5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Любым лицам.</w:t>
      </w:r>
    </w:p>
    <w:p w14:paraId="0718E7C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lastRenderedPageBreak/>
        <w:t>1</w:t>
      </w:r>
    </w:p>
    <w:p w14:paraId="617FF2E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1.9. Могут ли действия охранника по защите жизни и здоровья другого лица расцениваться как действия в состоянии необходимой обороны:</w:t>
      </w:r>
    </w:p>
    <w:p w14:paraId="0495E082"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могут ни при каких условиях.</w:t>
      </w:r>
    </w:p>
    <w:p w14:paraId="04D2A03D"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Могут, если соблюдены условия необходимой обороны, предусмотренные законом.</w:t>
      </w:r>
    </w:p>
    <w:p w14:paraId="1F5A02CD"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Могут, только если при указанном лице находилось охраняемое имущество.</w:t>
      </w:r>
    </w:p>
    <w:p w14:paraId="5B2A469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FE3F48F"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1.10. Допускается ли причинение вреда третьим лицам в состоянии необходимой обороны?</w:t>
      </w:r>
    </w:p>
    <w:p w14:paraId="672A17FE" w14:textId="77777777" w:rsidR="00DB5959" w:rsidRPr="00DB5959" w:rsidRDefault="00DB5959" w:rsidP="00645D08">
      <w:pPr>
        <w:tabs>
          <w:tab w:val="left" w:pos="851"/>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Да, при групповом нападении.</w:t>
      </w:r>
    </w:p>
    <w:p w14:paraId="54E769D4" w14:textId="77777777" w:rsidR="00DB5959" w:rsidRPr="00DB5959" w:rsidRDefault="00DB5959" w:rsidP="00645D08">
      <w:pPr>
        <w:tabs>
          <w:tab w:val="left" w:pos="851"/>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Да, при вооруженном нападении.</w:t>
      </w:r>
    </w:p>
    <w:p w14:paraId="4CD3BBD6" w14:textId="77777777" w:rsidR="00DB5959" w:rsidRPr="00DB5959" w:rsidRDefault="00DB5959" w:rsidP="00645D08">
      <w:pPr>
        <w:tabs>
          <w:tab w:val="left" w:pos="851"/>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Нет.</w:t>
      </w:r>
    </w:p>
    <w:p w14:paraId="71D9E811"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4FA8C08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1.11. Вред, причиненный в состоянии крайней необходимости:</w:t>
      </w:r>
    </w:p>
    <w:p w14:paraId="17EEA156"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подлежит возмещению.</w:t>
      </w:r>
    </w:p>
    <w:p w14:paraId="38B00CC0"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Во всех случаях подлежит возмещению в полном объеме лицом, причинившим вред.</w:t>
      </w:r>
    </w:p>
    <w:p w14:paraId="54E5F78B"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Подлежит возмещению по решению суда.</w:t>
      </w:r>
    </w:p>
    <w:p w14:paraId="1556688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2EF43B5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1.12. Причинение вреда, менее значительного, чем предотвращенный вред, является обязательным условием правомерности действий:</w:t>
      </w:r>
    </w:p>
    <w:p w14:paraId="6A95329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состоянии необходимой обороны.</w:t>
      </w:r>
    </w:p>
    <w:p w14:paraId="78C3080C"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состоянии крайней необходимости.</w:t>
      </w:r>
    </w:p>
    <w:p w14:paraId="6D18A6D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Как в состоянии необходимой обороны, так и в состоянии крайней необходимости.</w:t>
      </w:r>
    </w:p>
    <w:p w14:paraId="65C5C1A6"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EA2F004"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1.13. При необходимой обороне причинение посягающему лицу любого вреда правомерно:</w:t>
      </w:r>
    </w:p>
    <w:p w14:paraId="7BDECD2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случае группового посягательства.</w:t>
      </w:r>
    </w:p>
    <w:p w14:paraId="2D721DC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0DED1A7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Если посягательство сопряжено с насилием, опасным для здоровья обороняющегося.</w:t>
      </w:r>
    </w:p>
    <w:p w14:paraId="5C1CD910"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9C01D7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3A384D14"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Да, имеют.</w:t>
      </w:r>
    </w:p>
    <w:p w14:paraId="1CF1DE18"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Нет, не имеют.</w:t>
      </w:r>
    </w:p>
    <w:p w14:paraId="05E212C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Имеют, если посягательство сопряжено с насилием, опасным для жизни обороняющегося.</w:t>
      </w:r>
    </w:p>
    <w:p w14:paraId="4CF7A194"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52FE8E9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0AB04EC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Да, подлежит.</w:t>
      </w:r>
    </w:p>
    <w:p w14:paraId="28CB1D08"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Подлежит частично на основании судебного решения.</w:t>
      </w:r>
    </w:p>
    <w:p w14:paraId="1325959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Не подлежит.   </w:t>
      </w:r>
    </w:p>
    <w:p w14:paraId="23E8D25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35D94F0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14:paraId="6CBABFE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Во всех случаях причинения вреда здоровью задерживаемого (независимо от наличия или отсутствия умысла).</w:t>
      </w:r>
    </w:p>
    <w:p w14:paraId="5361B9E4"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Только в случаях умышленного причинения смерти, тяжкого или средней тяжести вреда здоровью задерживаемого.</w:t>
      </w:r>
    </w:p>
    <w:p w14:paraId="6725551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Только в случаях умышленного причинения смерти, тяжкого, средней тяжести или легкого вреда здоровью задерживаемого.</w:t>
      </w:r>
    </w:p>
    <w:p w14:paraId="1E3E377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3E2771E"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1.17.  К уголовно наказуемым деяниям относится:</w:t>
      </w:r>
    </w:p>
    <w:p w14:paraId="32009E27"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Причинение тяжкого вреда здоровью по неосторожности, совершенное при превышении пределов необходимой обороны.</w:t>
      </w:r>
    </w:p>
    <w:p w14:paraId="5CC0195B"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Умышленное причинение тяжкого вреда здоровью, совершенное при превышении пределов необходимой обороны.</w:t>
      </w:r>
    </w:p>
    <w:p w14:paraId="50999412"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Умышленное причинение средней тяжести вреда здоровью, совершенное при превышении пределов необходимой обороны.</w:t>
      </w:r>
    </w:p>
    <w:p w14:paraId="2ED2527A"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5B2E74A"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1.18. К уголовно наказуемым деяниям относится:</w:t>
      </w:r>
    </w:p>
    <w:p w14:paraId="4B5FDAF9"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37605B2C"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14:paraId="0696833A"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w:t>
      </w:r>
      <w:r w:rsidRPr="00DB5959">
        <w:rPr>
          <w:rFonts w:ascii="Times New Roman" w:eastAsia="Times New Roman" w:hAnsi="Times New Roman" w:cs="Times New Roman"/>
          <w:sz w:val="20"/>
          <w:szCs w:val="20"/>
          <w:lang w:eastAsia="ar-SA"/>
        </w:rPr>
        <w:tab/>
        <w:t>Умышленное причинение легкого вреда здоровью, совершенное при превышении мер, необходимых для задержания лица, совершившего преступление.</w:t>
      </w:r>
    </w:p>
    <w:p w14:paraId="5734EC2F"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2455B60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DB5959">
        <w:rPr>
          <w:rFonts w:ascii="Times New Roman" w:eastAsia="Times New Roman" w:hAnsi="Times New Roman" w:cs="Times New Roman"/>
          <w:b/>
          <w:bCs/>
          <w:sz w:val="20"/>
          <w:szCs w:val="20"/>
          <w:lang w:eastAsia="ar-SA"/>
        </w:rPr>
        <w:t xml:space="preserve"> (5-6 разряд)</w:t>
      </w:r>
    </w:p>
    <w:p w14:paraId="07359E37"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случаях и в порядке, установленных статьями 16, 18 Закона РФ «О частной детективной и охранной деятельности в РФ».</w:t>
      </w:r>
    </w:p>
    <w:p w14:paraId="2F034BC5"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14:paraId="2C7E895A"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случаях и в порядке, установленных статьями 37, 39 Уголовного кодекса Российской Федерации.</w:t>
      </w:r>
    </w:p>
    <w:p w14:paraId="0D6811CC"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6C7F794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DB5959">
        <w:rPr>
          <w:rFonts w:ascii="Times New Roman" w:eastAsia="Times New Roman" w:hAnsi="Times New Roman" w:cs="Times New Roman"/>
          <w:b/>
          <w:bCs/>
          <w:sz w:val="20"/>
          <w:szCs w:val="20"/>
          <w:lang w:eastAsia="ar-SA"/>
        </w:rPr>
        <w:t xml:space="preserve"> (5-6 разряд)</w:t>
      </w:r>
    </w:p>
    <w:p w14:paraId="715B8AA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случаях и в порядке, установленных статьи 16, 18 Закона РФ «О частной детективной и охранной деятельности в РФ».</w:t>
      </w:r>
    </w:p>
    <w:p w14:paraId="5FE312F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случаях и в порядке, установленных статьей 24 Федерального закона «Об оружии», на основаниях, общих для всех граждан Российской Федерации.</w:t>
      </w:r>
    </w:p>
    <w:p w14:paraId="255C6A8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случаях и в порядке, установленных статьями 37, 39 Уголовного кодекса Российской Федерации.</w:t>
      </w:r>
    </w:p>
    <w:p w14:paraId="656F5EC2"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C932EA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1.21. Нарушение охранниками правил ношения оружия и патронов к нему влечет:</w:t>
      </w:r>
    </w:p>
    <w:p w14:paraId="35710E37"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Уголовную ответственность.</w:t>
      </w:r>
    </w:p>
    <w:p w14:paraId="4D3B1624"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Административную ответственность.</w:t>
      </w:r>
    </w:p>
    <w:p w14:paraId="6ECD4BD3"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Уголовную и административную ответственность.</w:t>
      </w:r>
    </w:p>
    <w:p w14:paraId="54E2DB4E"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1E0430B4"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1.22. При отражении нападения на охранника, он вправе применить выданное ему в частной охранной организации огнестрельное оружие: (5-6 разряд)</w:t>
      </w:r>
    </w:p>
    <w:p w14:paraId="21CD3C6A"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Для отражения нападения, когда его собственная жизнь подвергается непосредственной опасности.</w:t>
      </w:r>
    </w:p>
    <w:p w14:paraId="59936BD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Для отражения нападения, когда его собственная жизнь или здоровье подвергаются опасности.</w:t>
      </w:r>
    </w:p>
    <w:p w14:paraId="079E412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отражения любого нападения на охранника.</w:t>
      </w:r>
    </w:p>
    <w:p w14:paraId="5D36214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00A8604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1.23. Кого и в какой срок в соответствии с законом охранник обязан информировать о каждом случае применения оружия?</w:t>
      </w:r>
      <w:r w:rsidRPr="00DB5959">
        <w:rPr>
          <w:rFonts w:ascii="Times New Roman" w:eastAsia="Times New Roman" w:hAnsi="Times New Roman" w:cs="Times New Roman"/>
          <w:b/>
          <w:bCs/>
          <w:sz w:val="20"/>
          <w:szCs w:val="20"/>
          <w:lang w:eastAsia="ar-SA"/>
        </w:rPr>
        <w:t xml:space="preserve"> (5-6 разряд)</w:t>
      </w:r>
    </w:p>
    <w:p w14:paraId="5682BE2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Незамедлительно орган внутренних дел по месту применения оружия.</w:t>
      </w:r>
    </w:p>
    <w:p w14:paraId="70C53AF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597379B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Немедленно заказчика охранной услуги.</w:t>
      </w:r>
    </w:p>
    <w:p w14:paraId="3E10F14A"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B058A3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0E94FE4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14:paraId="04EBEBD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Немедленно уведомить органы здравоохранения, орган внутренних дел и руководителя охранной организации.</w:t>
      </w:r>
    </w:p>
    <w:p w14:paraId="69C48A1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Незамедлительно уведомить заказчика частной охранной услуги.</w:t>
      </w:r>
    </w:p>
    <w:p w14:paraId="33F1E05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6138DAA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5D28F91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07E962B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случаях оказания указанными лицами группового сопротивления.</w:t>
      </w:r>
    </w:p>
    <w:p w14:paraId="1F7DD60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случае отказа нарушителя подчиниться требованию охранника проследовать в помещение охраны.</w:t>
      </w:r>
    </w:p>
    <w:p w14:paraId="3987F36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2F9186B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14:paraId="7CEAF61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 рукам, ногам, ягодицам, по спине в области проекции почек и печени.</w:t>
      </w:r>
    </w:p>
    <w:p w14:paraId="5CEF0294"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Только по голове, шее, ключичной области, животу.</w:t>
      </w:r>
    </w:p>
    <w:p w14:paraId="5842D34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3.</w:t>
      </w:r>
      <w:r w:rsidRPr="00DB5959">
        <w:rPr>
          <w:rFonts w:ascii="Times New Roman" w:eastAsia="Times New Roman" w:hAnsi="Times New Roman" w:cs="Times New Roman"/>
          <w:sz w:val="20"/>
          <w:szCs w:val="20"/>
          <w:lang w:eastAsia="ru-RU"/>
        </w:rPr>
        <w:t xml:space="preserve"> </w:t>
      </w:r>
      <w:r w:rsidRPr="00DB5959">
        <w:rPr>
          <w:rFonts w:ascii="Times New Roman" w:eastAsia="Times New Roman" w:hAnsi="Times New Roman" w:cs="Times New Roman"/>
          <w:sz w:val="20"/>
          <w:szCs w:val="20"/>
          <w:lang w:eastAsia="ar-SA"/>
        </w:rPr>
        <w:t>По голове, шее, ключичной области, животу, половым органам, в область проекции сердца.</w:t>
      </w:r>
    </w:p>
    <w:p w14:paraId="16B08A7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DBC9CC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DB5959">
        <w:rPr>
          <w:rFonts w:ascii="Times New Roman" w:eastAsia="Times New Roman" w:hAnsi="Times New Roman" w:cs="Times New Roman"/>
          <w:b/>
          <w:bCs/>
          <w:sz w:val="20"/>
          <w:szCs w:val="20"/>
          <w:lang w:eastAsia="ar-SA"/>
        </w:rPr>
        <w:t xml:space="preserve"> (5-6 разряд)</w:t>
      </w:r>
    </w:p>
    <w:p w14:paraId="17D70B7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2FE0465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14:paraId="49F6B36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обязан, поскольку нет пострадавших.</w:t>
      </w:r>
    </w:p>
    <w:p w14:paraId="184E04D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041C4DF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1.28. В отношении кого частным охранникам запрещается применять огнестрельное оружие?</w:t>
      </w:r>
      <w:r w:rsidRPr="00DB5959">
        <w:rPr>
          <w:rFonts w:ascii="Times New Roman" w:eastAsia="Times New Roman" w:hAnsi="Times New Roman" w:cs="Times New Roman"/>
          <w:b/>
          <w:bCs/>
          <w:sz w:val="20"/>
          <w:szCs w:val="20"/>
          <w:lang w:eastAsia="ar-SA"/>
        </w:rPr>
        <w:t xml:space="preserve"> (5-6 разряд)</w:t>
      </w:r>
    </w:p>
    <w:p w14:paraId="4CE82731"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Только в отношении детей.</w:t>
      </w:r>
    </w:p>
    <w:p w14:paraId="0134658F"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отношении детей и граждан, имеющих документ, подтверждающий наличие инвалидности.</w:t>
      </w:r>
    </w:p>
    <w:p w14:paraId="5228E1DC"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отношении женщин, лиц с явными признаками инвалидности и несовершеннолетних, когда их возраст очевиден или известен охраннику.</w:t>
      </w:r>
    </w:p>
    <w:p w14:paraId="056D96A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58387E6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DB5959">
        <w:rPr>
          <w:rFonts w:ascii="Times New Roman" w:eastAsia="Times New Roman" w:hAnsi="Times New Roman" w:cs="Times New Roman"/>
          <w:b/>
          <w:bCs/>
          <w:sz w:val="20"/>
          <w:szCs w:val="20"/>
          <w:lang w:eastAsia="ar-SA"/>
        </w:rPr>
        <w:t xml:space="preserve"> (5-6 разряд)</w:t>
      </w:r>
    </w:p>
    <w:p w14:paraId="0A55D5B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случае оказания ими группового сопротивления.</w:t>
      </w:r>
    </w:p>
    <w:p w14:paraId="19F48BF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55AA95AA"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случае отказа выполнить требование охранника проследовать в помещение охраны.</w:t>
      </w:r>
    </w:p>
    <w:p w14:paraId="0C3C7C2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774363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14:paraId="104FD4F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Когда может возникнуть угроза жизни и здоровью охраняемых граждан.</w:t>
      </w:r>
    </w:p>
    <w:p w14:paraId="61A9AF11"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14:paraId="45AE06E0"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Когда имеется угроза применения насилия, опасного для жизни охранника.</w:t>
      </w:r>
    </w:p>
    <w:p w14:paraId="404AA83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B238ACA"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14:paraId="6D902E30" w14:textId="77777777" w:rsidR="00DB5959" w:rsidRPr="00DB5959"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14:paraId="4F48DA3A" w14:textId="77777777" w:rsidR="00DB5959" w:rsidRPr="00DB5959"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14:paraId="38E8C766"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14:paraId="55367636" w14:textId="77777777"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2561CD83"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 xml:space="preserve">1.32. </w:t>
      </w:r>
      <w:r w:rsidRPr="00DB5959">
        <w:rPr>
          <w:rFonts w:ascii="Times New Roman" w:eastAsia="Times New Roman" w:hAnsi="Times New Roman" w:cs="Times New Roman"/>
          <w:b/>
          <w:bCs/>
          <w:sz w:val="20"/>
          <w:szCs w:val="20"/>
          <w:lang w:eastAsia="ar-SA"/>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14:paraId="3415D08A" w14:textId="77777777" w:rsidR="00DB5959" w:rsidRPr="00DB5959"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14:paraId="43EE0F94" w14:textId="77777777" w:rsidR="00DB5959" w:rsidRPr="00DB5959"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14:paraId="1ED88B9E"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14:paraId="7470E09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296624C1" w14:textId="77777777" w:rsidR="00DB5959" w:rsidRPr="00DB5959" w:rsidRDefault="00DB5959" w:rsidP="00645D08">
      <w:pPr>
        <w:suppressAutoHyphen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1.33</w:t>
      </w:r>
      <w:r w:rsidRPr="00DB5959">
        <w:rPr>
          <w:rFonts w:ascii="Times New Roman" w:eastAsia="Times New Roman" w:hAnsi="Times New Roman" w:cs="Times New Roman"/>
          <w:lang w:eastAsia="ar-SA"/>
        </w:rPr>
        <w:t xml:space="preserve">. </w:t>
      </w:r>
      <w:r w:rsidRPr="00DB5959">
        <w:rPr>
          <w:rFonts w:ascii="Times New Roman" w:eastAsia="Times New Roman" w:hAnsi="Times New Roman" w:cs="Times New Roman"/>
          <w:b/>
          <w:sz w:val="20"/>
          <w:szCs w:val="20"/>
          <w:lang w:eastAsia="ar-SA"/>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14:paraId="4E9CD6A8" w14:textId="77777777" w:rsidR="00DB5959" w:rsidRPr="00DB5959" w:rsidRDefault="00DB5959" w:rsidP="00645D08">
      <w:pPr>
        <w:suppressAutoHyphen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1. Частный охранник направляется на повторную периодическую проверку, личная карточка и удостоверение частного охранника изымаются.</w:t>
      </w:r>
    </w:p>
    <w:p w14:paraId="71E3BD00"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14:paraId="48D69E43"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Частный охранник направляется на повторную периодическую проверку.  </w:t>
      </w:r>
    </w:p>
    <w:p w14:paraId="6C825484" w14:textId="77777777" w:rsidR="00DB5959" w:rsidRPr="00DB5959"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5EF1468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14:paraId="692BD5E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соответствии с должностной инструкцией частного охранника.</w:t>
      </w:r>
    </w:p>
    <w:p w14:paraId="51B9DA7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соответствии с Положением о пропускном и внутриобъектовом режимах, утвержденным Заказчиком охранных услуг.</w:t>
      </w:r>
    </w:p>
    <w:p w14:paraId="61FF792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соответствии с инструкцией предприятия-производителя соответствующего специального средства.</w:t>
      </w:r>
    </w:p>
    <w:p w14:paraId="20D87AA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2BE73C0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14:paraId="60F7AC91"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14:paraId="18A41B75"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14:paraId="6ABE16BE"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Только огнестрельное нарезное короткоствольное служебное оружие.</w:t>
      </w:r>
    </w:p>
    <w:p w14:paraId="197B5C8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C9A6BC9" w14:textId="77777777" w:rsidR="00DB5959" w:rsidRPr="00DB5959" w:rsidRDefault="00DB5959" w:rsidP="00645D08">
      <w:pPr>
        <w:suppressAutoHyphen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14:paraId="3B25BA56"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срок не более трех месяцев.</w:t>
      </w:r>
    </w:p>
    <w:p w14:paraId="316A578D"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срок не более шести месяцев.</w:t>
      </w:r>
    </w:p>
    <w:p w14:paraId="57AD7BB0"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До даты очередного прохождения периодической проверки.</w:t>
      </w:r>
    </w:p>
    <w:p w14:paraId="356EE302"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r w:rsidRPr="00DB5959">
        <w:rPr>
          <w:rFonts w:ascii="Times New Roman" w:eastAsia="Times New Roman" w:hAnsi="Times New Roman" w:cs="Times New Roman"/>
          <w:b/>
          <w:bCs/>
          <w:sz w:val="20"/>
          <w:szCs w:val="20"/>
          <w:lang w:eastAsia="ar-SA"/>
        </w:rPr>
        <w:t xml:space="preserve"> </w:t>
      </w:r>
    </w:p>
    <w:p w14:paraId="7A0795E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b/>
          <w:sz w:val="20"/>
          <w:szCs w:val="20"/>
          <w:lang w:eastAsia="ar-SA"/>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14:paraId="100F628B"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Независимо от последствий неисполнения указанных обязанностей. </w:t>
      </w:r>
    </w:p>
    <w:p w14:paraId="39441FE0"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это повлекло их хищение или уничтожение либо наступление иных тяжких последствий.</w:t>
      </w:r>
    </w:p>
    <w:p w14:paraId="0587A2C1" w14:textId="77777777" w:rsidR="00DB5959" w:rsidRPr="00DB5959"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Только в случае их хищения или уничтожения.</w:t>
      </w:r>
    </w:p>
    <w:p w14:paraId="3F7B7971"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EEEA7C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b/>
          <w:sz w:val="20"/>
          <w:szCs w:val="20"/>
          <w:lang w:eastAsia="ar-SA"/>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14:paraId="24A7ABA7"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Если это не повлекло тяжких последствий. </w:t>
      </w:r>
    </w:p>
    <w:p w14:paraId="4F70F338"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это повлекло смерть человека или иные тяжкие последствия.</w:t>
      </w:r>
    </w:p>
    <w:p w14:paraId="3B2F851C" w14:textId="77777777" w:rsidR="00DB5959" w:rsidRPr="00DB5959"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Если это повлекло смерть двух или более лиц.</w:t>
      </w:r>
    </w:p>
    <w:p w14:paraId="29124DE1"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3E4267E3"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1.39. Частные охранники имеют право применять физическую силу:</w:t>
      </w:r>
    </w:p>
    <w:p w14:paraId="14983D51"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14:paraId="2F751BB4"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Только в случаях, если Законом РФ «О частной детективной и охранной деятельности в РФ» им разрешено применение специальных средств.</w:t>
      </w:r>
    </w:p>
    <w:p w14:paraId="3AB4829C"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Только в случаях, если Законом РФ «О частной детективной и охранной деятельности в РФ» им разрешено применение огнестрельного оружия.</w:t>
      </w:r>
    </w:p>
    <w:p w14:paraId="3A0379AE"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325FEE57" w14:textId="77777777" w:rsidR="00DB5959" w:rsidRPr="00DB5959" w:rsidRDefault="00DB5959" w:rsidP="00645D08">
      <w:pPr>
        <w:suppressAutoHyphens/>
        <w:spacing w:after="0" w:line="240" w:lineRule="auto"/>
        <w:ind w:firstLine="284"/>
        <w:jc w:val="both"/>
        <w:rPr>
          <w:rFonts w:ascii="Times New Roman" w:eastAsia="Calibri" w:hAnsi="Times New Roman" w:cs="Times New Roman"/>
          <w:b/>
          <w:sz w:val="20"/>
          <w:szCs w:val="20"/>
          <w:lang w:eastAsia="ar-SA"/>
        </w:rPr>
      </w:pPr>
      <w:r w:rsidRPr="00DB5959">
        <w:rPr>
          <w:rFonts w:ascii="Times New Roman" w:eastAsia="Times New Roman" w:hAnsi="Times New Roman" w:cs="Times New Roman"/>
          <w:b/>
          <w:sz w:val="20"/>
          <w:szCs w:val="20"/>
          <w:lang w:eastAsia="ar-SA"/>
        </w:rPr>
        <w:t xml:space="preserve">1.40. </w:t>
      </w:r>
      <w:r w:rsidRPr="00DB5959">
        <w:rPr>
          <w:rFonts w:ascii="Times New Roman" w:eastAsia="Calibri" w:hAnsi="Times New Roman" w:cs="Times New Roman"/>
          <w:b/>
          <w:sz w:val="20"/>
          <w:szCs w:val="20"/>
          <w:lang w:eastAsia="ar-SA"/>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14:paraId="25474930"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r w:rsidRPr="00DB5959">
        <w:rPr>
          <w:rFonts w:ascii="Times New Roman" w:eastAsia="Calibri" w:hAnsi="Times New Roman" w:cs="Times New Roman"/>
          <w:sz w:val="20"/>
          <w:szCs w:val="20"/>
          <w:lang w:eastAsia="ar-SA"/>
        </w:rPr>
        <w:t>В пределах времени, установленного для выполнения упражнения (25 секунд)</w:t>
      </w:r>
      <w:r w:rsidRPr="00DB5959">
        <w:rPr>
          <w:rFonts w:ascii="Times New Roman" w:eastAsia="Times New Roman" w:hAnsi="Times New Roman" w:cs="Times New Roman"/>
          <w:sz w:val="20"/>
          <w:szCs w:val="20"/>
          <w:lang w:eastAsia="ar-SA"/>
        </w:rPr>
        <w:t>.</w:t>
      </w:r>
    </w:p>
    <w:p w14:paraId="3ACF7826"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За пределами времени, </w:t>
      </w:r>
      <w:r w:rsidRPr="00DB5959">
        <w:rPr>
          <w:rFonts w:ascii="Times New Roman" w:eastAsia="Calibri" w:hAnsi="Times New Roman" w:cs="Times New Roman"/>
          <w:sz w:val="20"/>
          <w:szCs w:val="20"/>
          <w:lang w:eastAsia="ar-SA"/>
        </w:rPr>
        <w:t>установленного для выполнения упражнения (</w:t>
      </w:r>
      <w:r w:rsidRPr="00DB5959">
        <w:rPr>
          <w:rFonts w:ascii="Times New Roman" w:eastAsia="Times New Roman" w:hAnsi="Times New Roman" w:cs="Times New Roman"/>
          <w:sz w:val="20"/>
          <w:szCs w:val="20"/>
          <w:lang w:eastAsia="ar-SA"/>
        </w:rPr>
        <w:t>после завершения надевания наручников, доклада проверяемого «Наручники надеты» и проверки правильности надевания наручников проверяющим).</w:t>
      </w:r>
    </w:p>
    <w:p w14:paraId="44412F1C"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пределах времени, установленного для выполнения упражнения или за его пределами (по усмотрению проверяющего).</w:t>
      </w:r>
    </w:p>
    <w:p w14:paraId="13B90ED4" w14:textId="77777777" w:rsidR="00DB5959" w:rsidRPr="00DB5959"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lastRenderedPageBreak/>
        <w:t>2</w:t>
      </w:r>
    </w:p>
    <w:p w14:paraId="3D7AA3B2" w14:textId="77777777" w:rsidR="00DB5959" w:rsidRPr="00DB5959" w:rsidRDefault="00DB5959" w:rsidP="00645D08">
      <w:pPr>
        <w:suppressAutoHyphens/>
        <w:spacing w:after="0" w:line="240" w:lineRule="auto"/>
        <w:ind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1.41.</w:t>
      </w:r>
      <w:r w:rsidRPr="00DB5959">
        <w:rPr>
          <w:rFonts w:ascii="Times New Roman" w:eastAsia="Times New Roman" w:hAnsi="Times New Roman" w:cs="Times New Roman"/>
          <w:b/>
          <w:sz w:val="20"/>
          <w:szCs w:val="20"/>
          <w:lang w:eastAsia="ar-SA"/>
        </w:rPr>
        <w:t xml:space="preserve"> </w:t>
      </w:r>
      <w:r w:rsidRPr="00DB5959">
        <w:rPr>
          <w:rFonts w:ascii="Times New Roman" w:eastAsia="Calibri" w:hAnsi="Times New Roman" w:cs="Times New Roman"/>
          <w:b/>
          <w:sz w:val="20"/>
          <w:szCs w:val="20"/>
          <w:lang w:eastAsia="ar-SA"/>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14:paraId="24E6C4D9"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Правильное надевание наручников (независимо от установленного времени).</w:t>
      </w:r>
    </w:p>
    <w:p w14:paraId="441A82DC"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Правильное надевание наручников в пределах установленного времени (независимо от того, смог ли проверяемый снять наручники).</w:t>
      </w:r>
    </w:p>
    <w:p w14:paraId="481B1D72"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Правильное надевание наручников в пределах установленного времени и последующее их снятие.</w:t>
      </w:r>
    </w:p>
    <w:p w14:paraId="53456AFD" w14:textId="77777777" w:rsidR="00DB5959" w:rsidRPr="00DB5959"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29265E2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14:paraId="3FF7BE43"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Один раз в два года в течение месяца, предшествующего дате прохождения последней периодической проверки.</w:t>
      </w:r>
    </w:p>
    <w:p w14:paraId="1E4AE8FB"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Один раз в год в течение месяца, предшествующего дате прохождения последней периодической проверки.</w:t>
      </w:r>
    </w:p>
    <w:p w14:paraId="3AD8BA74"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Один раз в год в течение месяца, предшествующего дате выдачи разреше</w:t>
      </w:r>
      <w:r w:rsidRPr="00DB5959">
        <w:rPr>
          <w:rFonts w:ascii="Times New Roman" w:eastAsia="Times New Roman" w:hAnsi="Times New Roman" w:cs="Times New Roman"/>
          <w:sz w:val="20"/>
          <w:szCs w:val="20"/>
          <w:lang w:eastAsia="ar-SA"/>
        </w:rPr>
        <w:softHyphen/>
        <w:t>ния на хранение и ношение огнестрельного оружия, в том числе в порядке продления срока действия указанного разрешения.</w:t>
      </w:r>
    </w:p>
    <w:p w14:paraId="2775C2BE"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BBCBB41"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14:paraId="42688A5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3F905B2A"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20062424"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срок не более 30 календарных дней</w:t>
      </w:r>
      <w:r w:rsidRPr="00DB5959">
        <w:rPr>
          <w:rFonts w:ascii="Times New Roman" w:eastAsia="Times New Roman" w:hAnsi="Times New Roman" w:cs="Times New Roman"/>
          <w:lang w:eastAsia="ar-SA"/>
        </w:rPr>
        <w:t xml:space="preserve"> </w:t>
      </w:r>
      <w:r w:rsidRPr="00DB5959">
        <w:rPr>
          <w:rFonts w:ascii="Times New Roman" w:eastAsia="Times New Roman" w:hAnsi="Times New Roman" w:cs="Times New Roman"/>
          <w:sz w:val="20"/>
          <w:szCs w:val="20"/>
          <w:lang w:eastAsia="ar-SA"/>
        </w:rPr>
        <w:t>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14:paraId="26A5304D"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A3ACECB" w14:textId="77777777" w:rsidR="00DB5959" w:rsidRPr="00DB5959" w:rsidRDefault="00DB5959" w:rsidP="00645D08">
      <w:pPr>
        <w:suppressAutoHyphens/>
        <w:spacing w:after="0" w:line="240" w:lineRule="auto"/>
        <w:ind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1.44. Согласно Типовым упражнениям практического применения специальных средств наручники считаются надетыми правильно:</w:t>
      </w:r>
    </w:p>
    <w:p w14:paraId="2D1C0CE7"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Calibri" w:hAnsi="Times New Roman" w:cs="Times New Roman"/>
          <w:sz w:val="20"/>
          <w:szCs w:val="20"/>
          <w:lang w:eastAsia="ar-SA"/>
        </w:rPr>
        <w:t>Если</w:t>
      </w:r>
      <w:r w:rsidRPr="00DB5959">
        <w:rPr>
          <w:rFonts w:ascii="Times New Roman" w:eastAsia="Times New Roman" w:hAnsi="Times New Roman" w:cs="Times New Roman"/>
          <w:sz w:val="20"/>
          <w:szCs w:val="20"/>
          <w:lang w:eastAsia="ar-SA"/>
        </w:rPr>
        <w:t xml:space="preserve"> в надетом состоянии наручники не могут проворачиваться на конечности.</w:t>
      </w:r>
    </w:p>
    <w:p w14:paraId="2827B484"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Если в надетом состоянии наручники свободно проворачиваются (каких-либо требований о надежности фиксации конечности не предъявляется).</w:t>
      </w:r>
    </w:p>
    <w:p w14:paraId="1644E115" w14:textId="77777777" w:rsidR="00DB5959" w:rsidRPr="00DB5959" w:rsidRDefault="00DB5959" w:rsidP="00645D08">
      <w:pPr>
        <w:tabs>
          <w:tab w:val="left" w:pos="993"/>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Если в надетом состоянии наручники свободно проворачиваются и надежно фиксируют конечность.</w:t>
      </w:r>
    </w:p>
    <w:p w14:paraId="6B7B8DC9" w14:textId="77777777" w:rsidR="00DB5959" w:rsidRPr="00DB5959" w:rsidRDefault="00DB5959" w:rsidP="00645D08">
      <w:pPr>
        <w:suppressAutoHyphens/>
        <w:autoSpaceDE w:val="0"/>
        <w:autoSpaceDN w:val="0"/>
        <w:adjustRightInd w:val="0"/>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7DFB49D5" w14:textId="77777777" w:rsidR="00DB5959" w:rsidRPr="00DB5959"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1.45.</w:t>
      </w:r>
      <w:r w:rsidRPr="00DB5959">
        <w:rPr>
          <w:rFonts w:ascii="Times New Roman" w:eastAsia="Calibri" w:hAnsi="Times New Roman" w:cs="Times New Roman"/>
          <w:b/>
          <w:sz w:val="20"/>
          <w:szCs w:val="20"/>
          <w:lang w:eastAsia="ar-SA"/>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14:paraId="2C4C6D49"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1. Только как сертифицированное в установленном порядке в качестве гражданского оружия.</w:t>
      </w:r>
    </w:p>
    <w:p w14:paraId="0B095B92"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Только как сертифицированное в установленном порядке в качестве служебного оружия.</w:t>
      </w:r>
    </w:p>
    <w:p w14:paraId="010A9F8C"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Arial" w:hAnsi="Times New Roman" w:cs="Times New Roman"/>
          <w:sz w:val="20"/>
          <w:szCs w:val="20"/>
          <w:lang w:eastAsia="ar-SA"/>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14:paraId="0F97777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40CF7750" w14:textId="2DE080FF"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DB5959">
        <w:rPr>
          <w:rFonts w:ascii="Times New Roman" w:eastAsia="Times New Roman" w:hAnsi="Times New Roman" w:cs="Times New Roman"/>
          <w:b/>
          <w:bCs/>
          <w:color w:val="0000FF"/>
          <w:sz w:val="20"/>
          <w:szCs w:val="20"/>
          <w:lang w:eastAsia="ar-SA"/>
        </w:rPr>
        <w:t>1.46. В соответствии с Федеральным законом «Об оружии», одним из условий выдачи оружия работникам юридических лиц с особыми уставными задачами (к которым относятся, в том числе, частные охранники) является:</w:t>
      </w:r>
      <w:r w:rsidR="00E85511">
        <w:rPr>
          <w:rFonts w:ascii="Times New Roman" w:eastAsia="Times New Roman" w:hAnsi="Times New Roman" w:cs="Times New Roman"/>
          <w:b/>
          <w:bCs/>
          <w:color w:val="0000FF"/>
          <w:sz w:val="20"/>
          <w:szCs w:val="20"/>
          <w:lang w:eastAsia="ar-SA"/>
        </w:rPr>
        <w:t xml:space="preserve"> </w:t>
      </w:r>
      <w:r w:rsidR="00E85511" w:rsidRPr="00E85511">
        <w:rPr>
          <w:rFonts w:ascii="Times New Roman" w:eastAsia="Times New Roman" w:hAnsi="Times New Roman" w:cs="Times New Roman"/>
          <w:b/>
          <w:bCs/>
          <w:color w:val="0000FF"/>
          <w:sz w:val="20"/>
          <w:szCs w:val="20"/>
          <w:lang w:eastAsia="ar-SA"/>
        </w:rPr>
        <w:t>(5-6 разряд)</w:t>
      </w:r>
    </w:p>
    <w:p w14:paraId="7220FDEE" w14:textId="77777777"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t>1. Отсутствие у них оснований, препятствующих получению лицензии на приобретение гражданского оружия.</w:t>
      </w:r>
    </w:p>
    <w:p w14:paraId="76BA8F17" w14:textId="77777777"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t xml:space="preserve">2. Отсутствие у них оснований, препятствующих допуску к работам с вредными, тяжелыми или опасными условиями труда. </w:t>
      </w:r>
    </w:p>
    <w:p w14:paraId="6E105A77" w14:textId="77777777"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t>3. Наличие у них документа об обучении по программе подготовки лиц в целях изучения правил безопасного обращения с оружием</w:t>
      </w:r>
      <w:r w:rsidRPr="00DB5959">
        <w:rPr>
          <w:rFonts w:ascii="Times New Roman" w:eastAsia="Times New Roman" w:hAnsi="Times New Roman" w:cs="Times New Roman"/>
          <w:lang w:eastAsia="ar-SA"/>
        </w:rPr>
        <w:t xml:space="preserve"> </w:t>
      </w:r>
      <w:r w:rsidRPr="00DB5959">
        <w:rPr>
          <w:rFonts w:ascii="Times New Roman" w:eastAsia="Times New Roman" w:hAnsi="Times New Roman" w:cs="Times New Roman"/>
          <w:bCs/>
          <w:color w:val="0000FF"/>
          <w:sz w:val="20"/>
          <w:szCs w:val="20"/>
          <w:lang w:eastAsia="ar-SA"/>
        </w:rPr>
        <w:t>и приобретения навыков безопасного обращения с оружием.</w:t>
      </w:r>
    </w:p>
    <w:p w14:paraId="046B83D7" w14:textId="77777777"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Cs/>
          <w:i/>
          <w:color w:val="0000FF"/>
          <w:sz w:val="20"/>
          <w:szCs w:val="20"/>
          <w:lang w:eastAsia="ar-SA"/>
        </w:rPr>
      </w:pPr>
      <w:r w:rsidRPr="00DB5959">
        <w:rPr>
          <w:rFonts w:ascii="Times New Roman" w:eastAsia="Times New Roman" w:hAnsi="Times New Roman" w:cs="Times New Roman"/>
          <w:bCs/>
          <w:i/>
          <w:color w:val="0000FF"/>
          <w:sz w:val="20"/>
          <w:szCs w:val="20"/>
          <w:lang w:eastAsia="ar-SA"/>
        </w:rPr>
        <w:t>1</w:t>
      </w:r>
    </w:p>
    <w:p w14:paraId="2BAD8548" w14:textId="690C48C5" w:rsidR="00DB5959" w:rsidRPr="00DB5959"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DB5959">
        <w:rPr>
          <w:rFonts w:ascii="Times New Roman" w:eastAsia="Times New Roman" w:hAnsi="Times New Roman" w:cs="Times New Roman"/>
          <w:b/>
          <w:color w:val="0000FF"/>
          <w:sz w:val="20"/>
          <w:szCs w:val="20"/>
          <w:lang w:eastAsia="ar-SA"/>
        </w:rPr>
        <w:t>1.47.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w:t>
      </w:r>
      <w:r w:rsidRPr="00DB5959">
        <w:rPr>
          <w:rFonts w:ascii="Times New Roman" w:eastAsia="Times New Roman" w:hAnsi="Times New Roman" w:cs="Times New Roman"/>
          <w:b/>
          <w:bCs/>
          <w:color w:val="0000FF"/>
          <w:sz w:val="20"/>
          <w:szCs w:val="20"/>
          <w:lang w:eastAsia="ar-SA"/>
        </w:rPr>
        <w:t>:</w:t>
      </w:r>
      <w:r w:rsidR="00E85511">
        <w:rPr>
          <w:rFonts w:ascii="Times New Roman" w:eastAsia="Times New Roman" w:hAnsi="Times New Roman" w:cs="Times New Roman"/>
          <w:b/>
          <w:bCs/>
          <w:color w:val="0000FF"/>
          <w:sz w:val="20"/>
          <w:szCs w:val="20"/>
          <w:lang w:eastAsia="ar-SA"/>
        </w:rPr>
        <w:t xml:space="preserve"> </w:t>
      </w:r>
      <w:r w:rsidR="00E85511" w:rsidRPr="00E85511">
        <w:rPr>
          <w:rFonts w:ascii="Times New Roman" w:eastAsia="Times New Roman" w:hAnsi="Times New Roman" w:cs="Times New Roman"/>
          <w:b/>
          <w:bCs/>
          <w:color w:val="0000FF"/>
          <w:sz w:val="20"/>
          <w:szCs w:val="20"/>
          <w:lang w:eastAsia="ar-SA"/>
        </w:rPr>
        <w:t>(5-6 разряд)</w:t>
      </w:r>
    </w:p>
    <w:p w14:paraId="3ADEDB25" w14:textId="77777777" w:rsidR="00DB5959" w:rsidRPr="00DB5959"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1. Хотя бы один раз осужденным за совершение любого преступления.</w:t>
      </w:r>
    </w:p>
    <w:p w14:paraId="1289F8EE" w14:textId="77777777" w:rsidR="00DB5959" w:rsidRPr="00DB5959"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2. Два и более раза осужденным за совершение преступления.</w:t>
      </w:r>
    </w:p>
    <w:p w14:paraId="521F77CF" w14:textId="77777777" w:rsidR="00DB5959" w:rsidRPr="00122968"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lastRenderedPageBreak/>
        <w:t xml:space="preserve">3. Когда-либо ранее находившимся под следствием по уголовному делу (независимо от результата </w:t>
      </w:r>
      <w:r w:rsidRPr="00122968">
        <w:rPr>
          <w:rFonts w:ascii="Times New Roman" w:eastAsia="Times New Roman" w:hAnsi="Times New Roman" w:cs="Times New Roman"/>
          <w:color w:val="0000FF"/>
          <w:sz w:val="20"/>
          <w:szCs w:val="20"/>
          <w:lang w:eastAsia="ar-SA"/>
        </w:rPr>
        <w:t>рассмотрения дела).</w:t>
      </w:r>
    </w:p>
    <w:p w14:paraId="1C4426A1"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FF"/>
          <w:sz w:val="20"/>
          <w:szCs w:val="20"/>
          <w:lang w:eastAsia="ar-SA"/>
        </w:rPr>
      </w:pPr>
      <w:r w:rsidRPr="00122968">
        <w:rPr>
          <w:rFonts w:ascii="Times New Roman" w:eastAsia="Times New Roman" w:hAnsi="Times New Roman" w:cs="Times New Roman"/>
          <w:i/>
          <w:color w:val="0000FF"/>
          <w:sz w:val="20"/>
          <w:szCs w:val="20"/>
          <w:lang w:eastAsia="ar-SA"/>
        </w:rPr>
        <w:t>2</w:t>
      </w:r>
    </w:p>
    <w:p w14:paraId="7D8AAD93" w14:textId="70ABE576"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122968">
        <w:rPr>
          <w:rFonts w:ascii="Times New Roman" w:eastAsia="Times New Roman" w:hAnsi="Times New Roman" w:cs="Times New Roman"/>
          <w:b/>
          <w:color w:val="0000FF"/>
          <w:sz w:val="20"/>
          <w:szCs w:val="20"/>
          <w:lang w:eastAsia="ar-SA"/>
        </w:rPr>
        <w:t>1.48.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122968">
        <w:rPr>
          <w:rFonts w:ascii="Times New Roman" w:eastAsia="Times New Roman" w:hAnsi="Times New Roman" w:cs="Times New Roman"/>
          <w:b/>
          <w:bCs/>
          <w:color w:val="0000FF"/>
          <w:sz w:val="20"/>
          <w:szCs w:val="20"/>
          <w:lang w:eastAsia="ar-SA"/>
        </w:rPr>
        <w:t xml:space="preserve">, </w:t>
      </w:r>
      <w:r w:rsidRPr="00122968">
        <w:rPr>
          <w:rFonts w:ascii="Times New Roman" w:eastAsia="Times New Roman" w:hAnsi="Times New Roman" w:cs="Times New Roman"/>
          <w:b/>
          <w:color w:val="0000FF"/>
          <w:sz w:val="20"/>
          <w:szCs w:val="20"/>
          <w:lang w:eastAsia="ar-SA"/>
        </w:rPr>
        <w:t>имеющим снятую или погашенную судимость:</w:t>
      </w:r>
      <w:r w:rsidR="00E85511">
        <w:rPr>
          <w:rFonts w:ascii="Times New Roman" w:eastAsia="Times New Roman" w:hAnsi="Times New Roman" w:cs="Times New Roman"/>
          <w:b/>
          <w:color w:val="0000FF"/>
          <w:sz w:val="20"/>
          <w:szCs w:val="20"/>
          <w:lang w:eastAsia="ar-SA"/>
        </w:rPr>
        <w:t xml:space="preserve"> </w:t>
      </w:r>
      <w:r w:rsidR="00E85511" w:rsidRPr="00E85511">
        <w:rPr>
          <w:rFonts w:ascii="Times New Roman" w:eastAsia="Times New Roman" w:hAnsi="Times New Roman" w:cs="Times New Roman"/>
          <w:b/>
          <w:color w:val="0000FF"/>
          <w:sz w:val="20"/>
          <w:szCs w:val="20"/>
          <w:lang w:eastAsia="ar-SA"/>
        </w:rPr>
        <w:t>(5-6 разряд)</w:t>
      </w:r>
    </w:p>
    <w:p w14:paraId="4C31DE5B" w14:textId="77777777" w:rsidR="00DB5959" w:rsidRPr="00122968"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1. За умышленное преступление, связанное с незаконным оборотом оружия и патронов к нему, боеприпасов, взрывчатых веществ или взрывных устройств.</w:t>
      </w:r>
    </w:p>
    <w:p w14:paraId="302C2FF0" w14:textId="77777777" w:rsidR="00DB5959" w:rsidRPr="00122968"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2. За умышленное преступление, совершенное с применением насилия в отношении несовершеннолетнего (несовершеннолетней).</w:t>
      </w:r>
    </w:p>
    <w:p w14:paraId="2A37CCBA" w14:textId="77777777" w:rsidR="00DB5959" w:rsidRPr="00122968"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 xml:space="preserve">3. За умышленное преступление в сфере компьютерной информации, относящееся к преступлениям небольшой или средней тяжести. </w:t>
      </w:r>
    </w:p>
    <w:p w14:paraId="39B5BA70"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FF"/>
          <w:sz w:val="20"/>
          <w:szCs w:val="20"/>
          <w:lang w:eastAsia="ar-SA"/>
        </w:rPr>
      </w:pPr>
      <w:r w:rsidRPr="00122968">
        <w:rPr>
          <w:rFonts w:ascii="Times New Roman" w:eastAsia="Times New Roman" w:hAnsi="Times New Roman" w:cs="Times New Roman"/>
          <w:i/>
          <w:color w:val="0000FF"/>
          <w:sz w:val="20"/>
          <w:szCs w:val="20"/>
          <w:lang w:eastAsia="ar-SA"/>
        </w:rPr>
        <w:t>3</w:t>
      </w:r>
    </w:p>
    <w:p w14:paraId="0BBE1D61" w14:textId="7A89295E"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122968">
        <w:rPr>
          <w:rFonts w:ascii="Times New Roman" w:eastAsia="Times New Roman" w:hAnsi="Times New Roman" w:cs="Times New Roman"/>
          <w:b/>
          <w:color w:val="0000FF"/>
          <w:sz w:val="20"/>
          <w:szCs w:val="20"/>
          <w:lang w:eastAsia="ar-SA"/>
        </w:rPr>
        <w:t>1.49. 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122968">
        <w:rPr>
          <w:rFonts w:ascii="Times New Roman" w:eastAsia="Times New Roman" w:hAnsi="Times New Roman" w:cs="Times New Roman"/>
          <w:b/>
          <w:bCs/>
          <w:color w:val="0000FF"/>
          <w:sz w:val="20"/>
          <w:szCs w:val="20"/>
          <w:lang w:eastAsia="ar-SA"/>
        </w:rPr>
        <w:t xml:space="preserve">, </w:t>
      </w:r>
      <w:r w:rsidRPr="00122968">
        <w:rPr>
          <w:rFonts w:ascii="Times New Roman" w:eastAsia="Times New Roman" w:hAnsi="Times New Roman" w:cs="Times New Roman"/>
          <w:b/>
          <w:color w:val="0000FF"/>
          <w:sz w:val="20"/>
          <w:szCs w:val="20"/>
          <w:lang w:eastAsia="ar-SA"/>
        </w:rPr>
        <w:t>имеющим снятую или погашенную судимость:</w:t>
      </w:r>
      <w:r w:rsidR="00E85511">
        <w:rPr>
          <w:rFonts w:ascii="Times New Roman" w:eastAsia="Times New Roman" w:hAnsi="Times New Roman" w:cs="Times New Roman"/>
          <w:b/>
          <w:color w:val="0000FF"/>
          <w:sz w:val="20"/>
          <w:szCs w:val="20"/>
          <w:lang w:eastAsia="ar-SA"/>
        </w:rPr>
        <w:t xml:space="preserve"> </w:t>
      </w:r>
      <w:r w:rsidR="00E85511" w:rsidRPr="00E85511">
        <w:rPr>
          <w:rFonts w:ascii="Times New Roman" w:eastAsia="Times New Roman" w:hAnsi="Times New Roman" w:cs="Times New Roman"/>
          <w:b/>
          <w:color w:val="0000FF"/>
          <w:sz w:val="20"/>
          <w:szCs w:val="20"/>
          <w:lang w:eastAsia="ar-SA"/>
        </w:rPr>
        <w:t>(5-6 разряд)</w:t>
      </w:r>
    </w:p>
    <w:p w14:paraId="1779B8AE" w14:textId="77777777" w:rsidR="00DB5959" w:rsidRPr="00122968"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1. За преступление небольшой или средней тяжести, выразившееся в нарушении правил дорожного движения и эксплуатации транспортных средств.</w:t>
      </w:r>
    </w:p>
    <w:p w14:paraId="33AEA5A8" w14:textId="77777777" w:rsidR="00DB5959" w:rsidRPr="00122968" w:rsidRDefault="00DB5959" w:rsidP="00645D08">
      <w:pPr>
        <w:tabs>
          <w:tab w:val="left" w:pos="0"/>
          <w:tab w:val="left" w:pos="1080"/>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14:paraId="4E15EB95"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3. 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14:paraId="39FB8CE5"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lang w:eastAsia="ar-SA"/>
        </w:rPr>
      </w:pPr>
      <w:r w:rsidRPr="00122968">
        <w:rPr>
          <w:rFonts w:ascii="Times New Roman" w:eastAsia="Times New Roman" w:hAnsi="Times New Roman" w:cs="Times New Roman"/>
          <w:i/>
          <w:color w:val="0000FF"/>
          <w:sz w:val="20"/>
          <w:szCs w:val="20"/>
          <w:lang w:eastAsia="ar-SA"/>
        </w:rPr>
        <w:t>1</w:t>
      </w:r>
      <w:r w:rsidRPr="00122968">
        <w:rPr>
          <w:rFonts w:ascii="Times New Roman" w:eastAsia="Times New Roman" w:hAnsi="Times New Roman" w:cs="Times New Roman"/>
          <w:color w:val="0000FF"/>
          <w:lang w:eastAsia="ar-SA"/>
        </w:rPr>
        <w:t xml:space="preserve"> </w:t>
      </w:r>
    </w:p>
    <w:p w14:paraId="0258F7E6" w14:textId="153FDE5D"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color w:val="0000FF"/>
          <w:sz w:val="20"/>
          <w:szCs w:val="20"/>
          <w:lang w:eastAsia="ar-SA"/>
        </w:rPr>
      </w:pPr>
      <w:r w:rsidRPr="00122968">
        <w:rPr>
          <w:rFonts w:ascii="Times New Roman" w:eastAsia="Times New Roman" w:hAnsi="Times New Roman" w:cs="Times New Roman"/>
          <w:b/>
          <w:color w:val="0000FF"/>
          <w:sz w:val="20"/>
          <w:szCs w:val="20"/>
          <w:lang w:eastAsia="ar-SA"/>
        </w:rPr>
        <w:t>1.50. В соответствии с положениями Федерального закона «Об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к гражданам,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Pr="00122968">
        <w:rPr>
          <w:rFonts w:ascii="Times New Roman" w:eastAsia="Times New Roman" w:hAnsi="Times New Roman" w:cs="Times New Roman"/>
          <w:color w:val="0000FF"/>
          <w:lang w:eastAsia="ar-SA"/>
        </w:rPr>
        <w:t xml:space="preserve">, </w:t>
      </w:r>
      <w:r w:rsidRPr="00122968">
        <w:rPr>
          <w:rFonts w:ascii="Times New Roman" w:eastAsia="Times New Roman" w:hAnsi="Times New Roman" w:cs="Times New Roman"/>
          <w:b/>
          <w:color w:val="0000FF"/>
          <w:sz w:val="20"/>
          <w:szCs w:val="20"/>
          <w:lang w:eastAsia="ar-SA"/>
        </w:rPr>
        <w:t>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sidR="00E85511">
        <w:rPr>
          <w:rFonts w:ascii="Times New Roman" w:eastAsia="Times New Roman" w:hAnsi="Times New Roman" w:cs="Times New Roman"/>
          <w:b/>
          <w:color w:val="0000FF"/>
          <w:sz w:val="20"/>
          <w:szCs w:val="20"/>
          <w:lang w:eastAsia="ar-SA"/>
        </w:rPr>
        <w:t xml:space="preserve"> </w:t>
      </w:r>
      <w:r w:rsidR="00E85511" w:rsidRPr="00E85511">
        <w:rPr>
          <w:rFonts w:ascii="Times New Roman" w:eastAsia="Times New Roman" w:hAnsi="Times New Roman" w:cs="Times New Roman"/>
          <w:b/>
          <w:color w:val="0000FF"/>
          <w:sz w:val="20"/>
          <w:szCs w:val="20"/>
          <w:lang w:eastAsia="ar-SA"/>
        </w:rPr>
        <w:t>(5-6 разряд)</w:t>
      </w:r>
    </w:p>
    <w:p w14:paraId="2A2AE9B4"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1. До истечения одного года со дня окончания срока, в течение которого лицо считается подвергнутым административному наказанию.</w:t>
      </w:r>
    </w:p>
    <w:p w14:paraId="4B546C3E"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2. До истечения шести месяцев со дня окончания срока, в течение которого лицо считается подвергнутым административному наказанию.</w:t>
      </w:r>
    </w:p>
    <w:p w14:paraId="00C96CCE"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3. До окончания срока, в течение которого лицо считается подвергнутым административному наказанию.</w:t>
      </w:r>
    </w:p>
    <w:p w14:paraId="4A5FCBFD"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lang w:eastAsia="ar-SA"/>
        </w:rPr>
      </w:pPr>
      <w:r w:rsidRPr="00122968">
        <w:rPr>
          <w:rFonts w:ascii="Times New Roman" w:eastAsia="Times New Roman" w:hAnsi="Times New Roman" w:cs="Times New Roman"/>
          <w:i/>
          <w:color w:val="0000FF"/>
          <w:sz w:val="20"/>
          <w:szCs w:val="20"/>
          <w:lang w:eastAsia="ar-SA"/>
        </w:rPr>
        <w:t>1</w:t>
      </w:r>
      <w:r w:rsidRPr="00122968">
        <w:rPr>
          <w:rFonts w:ascii="Times New Roman" w:eastAsia="Times New Roman" w:hAnsi="Times New Roman" w:cs="Times New Roman"/>
          <w:color w:val="0000FF"/>
          <w:lang w:eastAsia="ar-SA"/>
        </w:rPr>
        <w:t xml:space="preserve"> </w:t>
      </w:r>
    </w:p>
    <w:p w14:paraId="582188BE" w14:textId="2E4B8D3B"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122968">
        <w:rPr>
          <w:rFonts w:ascii="Times New Roman" w:eastAsia="Times New Roman" w:hAnsi="Times New Roman" w:cs="Times New Roman"/>
          <w:b/>
          <w:bCs/>
          <w:color w:val="0000FF"/>
          <w:sz w:val="20"/>
          <w:szCs w:val="20"/>
          <w:lang w:eastAsia="ar-SA"/>
        </w:rPr>
        <w:t xml:space="preserve">1.51. </w:t>
      </w:r>
      <w:r w:rsidRPr="00122968">
        <w:rPr>
          <w:rFonts w:ascii="Times New Roman" w:eastAsia="Times New Roman" w:hAnsi="Times New Roman" w:cs="Times New Roman"/>
          <w:b/>
          <w:color w:val="0000FF"/>
          <w:sz w:val="20"/>
          <w:szCs w:val="20"/>
          <w:lang w:eastAsia="ar-SA"/>
        </w:rPr>
        <w:t>В соответствии с положениями Федерального закона «Об оружии», не предусмотрено ограничение на выдачу оружия работникам юридических лиц с особыми уставными задачами (к которым относятся, в том числе, частные охранники), если они относятся к гражданам</w:t>
      </w:r>
      <w:r w:rsidRPr="00122968">
        <w:rPr>
          <w:rFonts w:ascii="Times New Roman" w:eastAsia="Times New Roman" w:hAnsi="Times New Roman" w:cs="Times New Roman"/>
          <w:b/>
          <w:bCs/>
          <w:color w:val="0000FF"/>
          <w:sz w:val="20"/>
          <w:szCs w:val="20"/>
          <w:lang w:eastAsia="ar-SA"/>
        </w:rPr>
        <w:t>:</w:t>
      </w:r>
      <w:r w:rsidR="00E85511">
        <w:rPr>
          <w:rFonts w:ascii="Times New Roman" w:eastAsia="Times New Roman" w:hAnsi="Times New Roman" w:cs="Times New Roman"/>
          <w:b/>
          <w:bCs/>
          <w:color w:val="0000FF"/>
          <w:sz w:val="20"/>
          <w:szCs w:val="20"/>
          <w:lang w:eastAsia="ar-SA"/>
        </w:rPr>
        <w:t xml:space="preserve"> </w:t>
      </w:r>
      <w:r w:rsidR="00E85511" w:rsidRPr="00E85511">
        <w:rPr>
          <w:rFonts w:ascii="Times New Roman" w:eastAsia="Times New Roman" w:hAnsi="Times New Roman" w:cs="Times New Roman"/>
          <w:b/>
          <w:bCs/>
          <w:color w:val="0000FF"/>
          <w:sz w:val="20"/>
          <w:szCs w:val="20"/>
          <w:lang w:eastAsia="ar-SA"/>
        </w:rPr>
        <w:t>(5-6 разряд)</w:t>
      </w:r>
    </w:p>
    <w:p w14:paraId="1987D28B"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1. 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14:paraId="0AA4D918"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2. Освобожденным судом от уголовной ответственности 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14:paraId="712922D7"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122968">
        <w:rPr>
          <w:rFonts w:ascii="Times New Roman" w:eastAsia="Times New Roman" w:hAnsi="Times New Roman" w:cs="Times New Roman"/>
          <w:color w:val="0000FF"/>
          <w:sz w:val="20"/>
          <w:szCs w:val="20"/>
          <w:lang w:eastAsia="ar-SA"/>
        </w:rPr>
        <w:t>3. 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14:paraId="522A89FD" w14:textId="77777777" w:rsidR="00DB5959" w:rsidRPr="00122968" w:rsidRDefault="00DB5959" w:rsidP="00645D08">
      <w:pPr>
        <w:tabs>
          <w:tab w:val="left" w:pos="2069"/>
        </w:tabs>
        <w:suppressAutoHyphens/>
        <w:autoSpaceDE w:val="0"/>
        <w:spacing w:after="0" w:line="240" w:lineRule="auto"/>
        <w:ind w:right="-57" w:firstLine="284"/>
        <w:jc w:val="both"/>
        <w:rPr>
          <w:rFonts w:ascii="Times New Roman" w:eastAsia="Times New Roman" w:hAnsi="Times New Roman" w:cs="Times New Roman"/>
          <w:i/>
          <w:color w:val="0000FF"/>
          <w:sz w:val="20"/>
          <w:szCs w:val="20"/>
          <w:lang w:eastAsia="ar-SA"/>
        </w:rPr>
      </w:pPr>
      <w:r w:rsidRPr="00122968">
        <w:rPr>
          <w:rFonts w:ascii="Times New Roman" w:eastAsia="Times New Roman" w:hAnsi="Times New Roman" w:cs="Times New Roman"/>
          <w:i/>
          <w:color w:val="0000FF"/>
          <w:sz w:val="20"/>
          <w:szCs w:val="20"/>
          <w:lang w:eastAsia="ar-SA"/>
        </w:rPr>
        <w:t>2</w:t>
      </w:r>
    </w:p>
    <w:p w14:paraId="44FCA0B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
          <w:color w:val="0000FF"/>
          <w:sz w:val="20"/>
          <w:szCs w:val="20"/>
          <w:lang w:eastAsia="ar-SA"/>
        </w:rPr>
        <w:lastRenderedPageBreak/>
        <w:t xml:space="preserve">1.52. </w:t>
      </w:r>
      <w:r w:rsidRPr="00DB5959">
        <w:rPr>
          <w:rFonts w:ascii="Times New Roman" w:eastAsia="Times New Roman" w:hAnsi="Times New Roman" w:cs="Times New Roman"/>
          <w:b/>
          <w:sz w:val="20"/>
          <w:szCs w:val="20"/>
          <w:lang w:eastAsia="ar-SA"/>
        </w:rPr>
        <w:t>Могут ли иностранные граждане принимать участие в частной охранной деятельности на территории Российской Федерации?</w:t>
      </w:r>
      <w:r w:rsidRPr="00DB5959">
        <w:rPr>
          <w:rFonts w:ascii="Times New Roman" w:eastAsia="Times New Roman" w:hAnsi="Times New Roman" w:cs="Times New Roman"/>
          <w:sz w:val="20"/>
          <w:szCs w:val="20"/>
          <w:lang w:eastAsia="ar-SA"/>
        </w:rPr>
        <w:t xml:space="preserve"> </w:t>
      </w:r>
    </w:p>
    <w:p w14:paraId="2AAED60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Могут.</w:t>
      </w:r>
    </w:p>
    <w:p w14:paraId="105608A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могут.</w:t>
      </w:r>
    </w:p>
    <w:p w14:paraId="4F96283C"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Могут на основаниях и в рамках, предусмотренных международными договорами Российской Федерации.</w:t>
      </w:r>
    </w:p>
    <w:p w14:paraId="4E92698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61E730D0"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1.53. </w:t>
      </w:r>
      <w:r w:rsidRPr="00DB5959">
        <w:rPr>
          <w:rFonts w:ascii="Times New Roman" w:eastAsia="Times New Roman" w:hAnsi="Times New Roman" w:cs="Times New Roman"/>
          <w:b/>
          <w:sz w:val="20"/>
          <w:szCs w:val="20"/>
          <w:lang w:eastAsia="ar-SA"/>
        </w:rPr>
        <w:t>Удостоверение частного охранника выдается:</w:t>
      </w:r>
    </w:p>
    <w:p w14:paraId="7D48946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3 года.</w:t>
      </w:r>
    </w:p>
    <w:p w14:paraId="6472CC8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5 лет.</w:t>
      </w:r>
    </w:p>
    <w:p w14:paraId="231E047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4 года.</w:t>
      </w:r>
    </w:p>
    <w:p w14:paraId="519EB28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034E38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1.54. </w:t>
      </w:r>
      <w:r w:rsidRPr="00DB5959">
        <w:rPr>
          <w:rFonts w:ascii="Times New Roman" w:eastAsia="Times New Roman" w:hAnsi="Times New Roman" w:cs="Times New Roman"/>
          <w:b/>
          <w:sz w:val="20"/>
          <w:szCs w:val="20"/>
          <w:lang w:eastAsia="ar-SA"/>
        </w:rPr>
        <w:t>Обязан ли частный охранник иметь личную карточку охранника?</w:t>
      </w:r>
    </w:p>
    <w:p w14:paraId="180A7CA1"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Да, обязан.</w:t>
      </w:r>
    </w:p>
    <w:p w14:paraId="655BEF3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Нет, не обязан.</w:t>
      </w:r>
    </w:p>
    <w:p w14:paraId="12F63E0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Обязан только в случае выполнения трудовой функции со служебным оружием.</w:t>
      </w:r>
    </w:p>
    <w:p w14:paraId="0BB6228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65567CC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1.55. </w:t>
      </w:r>
      <w:r w:rsidRPr="00DB5959">
        <w:rPr>
          <w:rFonts w:ascii="Times New Roman" w:eastAsia="Times New Roman" w:hAnsi="Times New Roman" w:cs="Times New Roman"/>
          <w:b/>
          <w:sz w:val="20"/>
          <w:szCs w:val="20"/>
          <w:lang w:eastAsia="ar-SA"/>
        </w:rPr>
        <w:t>Какое требование предъявляет Закон РФ «О частной детективной и охранной деятельности в РФ» к частному охраннику при продлении удостоверения?</w:t>
      </w:r>
    </w:p>
    <w:p w14:paraId="41FE27A0"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Пройти повторную дактилоскопическую регистрацию в органах внутренних дел.</w:t>
      </w:r>
    </w:p>
    <w:p w14:paraId="4E430196"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14:paraId="7BA0B6DF"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14:paraId="5F9491F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61B1258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1.56. </w:t>
      </w:r>
      <w:r w:rsidRPr="00DB5959">
        <w:rPr>
          <w:rFonts w:ascii="Times New Roman" w:eastAsia="Times New Roman" w:hAnsi="Times New Roman" w:cs="Times New Roman"/>
          <w:b/>
          <w:sz w:val="20"/>
          <w:szCs w:val="20"/>
          <w:lang w:eastAsia="ar-SA"/>
        </w:rPr>
        <w:t>Согласно Закону РФ «О частной детективной и охранной деятельности в РФ» решение об аннулировании удостоверения частного охранника принимает:</w:t>
      </w:r>
    </w:p>
    <w:p w14:paraId="63F9494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Суд.</w:t>
      </w:r>
    </w:p>
    <w:p w14:paraId="6D7C896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Руководитель частной охранной организации.</w:t>
      </w:r>
    </w:p>
    <w:p w14:paraId="5DAFE3C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Федеральный орган исполнительной власти, уполномоченный в сфере частной охранной деятельности, или его территориальный орган.</w:t>
      </w:r>
    </w:p>
    <w:p w14:paraId="3FC1F4FA"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EDFF0B1"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1.57. </w:t>
      </w:r>
      <w:r w:rsidRPr="00DB5959">
        <w:rPr>
          <w:rFonts w:ascii="Times New Roman" w:eastAsia="Times New Roman" w:hAnsi="Times New Roman" w:cs="Times New Roman"/>
          <w:b/>
          <w:sz w:val="20"/>
          <w:szCs w:val="20"/>
          <w:lang w:eastAsia="ar-SA"/>
        </w:rPr>
        <w:t>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14:paraId="40216FE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случае оказания услуг по охране имущества.</w:t>
      </w:r>
    </w:p>
    <w:p w14:paraId="5DCF7E5C" w14:textId="77777777" w:rsidR="00DB5959" w:rsidRPr="00DB5959"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14:paraId="7C2F702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случае оказания охранных услуг на особо важных и режимных объектах.</w:t>
      </w:r>
    </w:p>
    <w:p w14:paraId="42EE751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10FB792"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1.58. </w:t>
      </w:r>
      <w:r w:rsidRPr="00DB5959">
        <w:rPr>
          <w:rFonts w:ascii="Times New Roman" w:eastAsia="Times New Roman" w:hAnsi="Times New Roman" w:cs="Times New Roman"/>
          <w:b/>
          <w:bCs/>
          <w:sz w:val="20"/>
          <w:szCs w:val="20"/>
          <w:lang w:eastAsia="ar-SA"/>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14:paraId="6302344E"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В Законе Российской Федерации «О частной детективной и охранной деятельности в Российской Федерации».</w:t>
      </w:r>
    </w:p>
    <w:p w14:paraId="669D6D20"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2. В Федеральном законе «Об оружии».</w:t>
      </w:r>
    </w:p>
    <w:p w14:paraId="407047D5"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3. В соответствующем постановлении Правительства Российской Федерации.</w:t>
      </w:r>
    </w:p>
    <w:p w14:paraId="2E807CBD"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123E27A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color w:val="0000FF"/>
          <w:sz w:val="20"/>
          <w:szCs w:val="20"/>
          <w:lang w:eastAsia="ar-SA"/>
        </w:rPr>
        <w:t xml:space="preserve">1.59. </w:t>
      </w:r>
      <w:r w:rsidRPr="00DB5959">
        <w:rPr>
          <w:rFonts w:ascii="Times New Roman" w:eastAsia="Times New Roman" w:hAnsi="Times New Roman" w:cs="Times New Roman"/>
          <w:b/>
          <w:bCs/>
          <w:sz w:val="20"/>
          <w:szCs w:val="20"/>
          <w:lang w:eastAsia="ar-SA"/>
        </w:rPr>
        <w:t>В соответствии с Законом</w:t>
      </w:r>
      <w:r w:rsidRPr="00DB5959">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DB5959">
        <w:rPr>
          <w:rFonts w:ascii="Times New Roman" w:eastAsia="Times New Roman" w:hAnsi="Times New Roman" w:cs="Times New Roman"/>
          <w:b/>
          <w:bCs/>
          <w:sz w:val="20"/>
          <w:szCs w:val="20"/>
          <w:lang w:eastAsia="ar-SA"/>
        </w:rPr>
        <w:t xml:space="preserve"> </w:t>
      </w:r>
      <w:r w:rsidRPr="00DB5959">
        <w:rPr>
          <w:rFonts w:ascii="Times New Roman" w:eastAsia="Times New Roman" w:hAnsi="Times New Roman" w:cs="Times New Roman"/>
          <w:b/>
          <w:sz w:val="20"/>
          <w:szCs w:val="20"/>
          <w:lang w:eastAsia="ar-SA"/>
        </w:rPr>
        <w:t>одним из случаев аннулирования удостоверения частного охранника является:</w:t>
      </w:r>
    </w:p>
    <w:p w14:paraId="75839544"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Утрата или приведение его в негодность по вине частного охранника.</w:t>
      </w:r>
    </w:p>
    <w:p w14:paraId="540257F9"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Окончание срока действия удостоверения частного охранника.</w:t>
      </w:r>
    </w:p>
    <w:p w14:paraId="78F5D879" w14:textId="77777777" w:rsidR="00DB5959" w:rsidRPr="00DB5959" w:rsidRDefault="00DB5959" w:rsidP="00645D08">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14:paraId="0A7EA52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379375B5"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1.60. </w:t>
      </w:r>
      <w:r w:rsidRPr="00DB5959">
        <w:rPr>
          <w:rFonts w:ascii="Times New Roman" w:eastAsia="Times New Roman" w:hAnsi="Times New Roman" w:cs="Times New Roman"/>
          <w:b/>
          <w:sz w:val="20"/>
          <w:szCs w:val="20"/>
          <w:lang w:eastAsia="ar-SA"/>
        </w:rPr>
        <w:t>Частный охранник привлекается к уголовной ответственности за совершение действий:</w:t>
      </w:r>
    </w:p>
    <w:p w14:paraId="2F1769BC"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14:paraId="304027FD"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2.</w:t>
      </w:r>
      <w:r w:rsidRPr="00DB5959">
        <w:rPr>
          <w:rFonts w:ascii="Times New Roman" w:eastAsia="Times New Roman" w:hAnsi="Times New Roman" w:cs="Times New Roman"/>
          <w:sz w:val="20"/>
          <w:szCs w:val="20"/>
          <w:lang w:eastAsia="ar-SA"/>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14:paraId="284AF4D2"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w:t>
      </w:r>
      <w:r w:rsidRPr="00DB5959">
        <w:rPr>
          <w:rFonts w:ascii="Times New Roman" w:eastAsia="Times New Roman" w:hAnsi="Times New Roman" w:cs="Times New Roman"/>
          <w:sz w:val="20"/>
          <w:szCs w:val="20"/>
          <w:lang w:eastAsia="ar-SA"/>
        </w:rPr>
        <w:tab/>
        <w:t>Выразившихся в оказании частных охранных услуг, либо не предусмотренных законом, либо с нарушением установленных законом требований.</w:t>
      </w:r>
    </w:p>
    <w:p w14:paraId="5E9EE2F2"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107542C5"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color w:val="0000FF"/>
          <w:sz w:val="20"/>
          <w:szCs w:val="20"/>
          <w:lang w:eastAsia="ar-SA"/>
        </w:rPr>
        <w:t xml:space="preserve">1.61. </w:t>
      </w:r>
      <w:r w:rsidRPr="00DB5959">
        <w:rPr>
          <w:rFonts w:ascii="Times New Roman" w:eastAsia="Times New Roman" w:hAnsi="Times New Roman" w:cs="Times New Roman"/>
          <w:b/>
          <w:bCs/>
          <w:sz w:val="20"/>
          <w:szCs w:val="20"/>
          <w:lang w:eastAsia="ar-SA"/>
        </w:rPr>
        <w:t>Что считается</w:t>
      </w:r>
      <w:r w:rsidRPr="00DB5959">
        <w:rPr>
          <w:rFonts w:ascii="Times New Roman" w:eastAsia="Times New Roman" w:hAnsi="Times New Roman" w:cs="Times New Roman"/>
          <w:b/>
          <w:sz w:val="20"/>
          <w:szCs w:val="20"/>
          <w:lang w:eastAsia="ar-SA"/>
        </w:rPr>
        <w:t xml:space="preserve"> прогулом в соответствии с Трудовым кодексом Российской Федерации? </w:t>
      </w:r>
    </w:p>
    <w:p w14:paraId="7D8F45C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Отсутствие на рабочем месте без уважительной причины более одного часа.</w:t>
      </w:r>
    </w:p>
    <w:p w14:paraId="7C749E55"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Отсутствие на рабочем месте без уважительной причины более четырех часов подряд.</w:t>
      </w:r>
    </w:p>
    <w:p w14:paraId="20EB282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Отсутствие на рабочем месте без уважительной причины от двух до четырех часов.</w:t>
      </w:r>
    </w:p>
    <w:p w14:paraId="7871259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7BB99CD"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1.62</w:t>
      </w:r>
      <w:r w:rsidRPr="00DB5959">
        <w:rPr>
          <w:rFonts w:ascii="Times New Roman" w:eastAsia="Times New Roman" w:hAnsi="Times New Roman" w:cs="Times New Roman"/>
          <w:b/>
          <w:bCs/>
          <w:sz w:val="20"/>
          <w:szCs w:val="20"/>
          <w:lang w:eastAsia="ar-SA"/>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14:paraId="63080AD6" w14:textId="77777777" w:rsidR="00DB5959" w:rsidRPr="00DB5959" w:rsidRDefault="00DB5959" w:rsidP="00645D08">
      <w:pPr>
        <w:widowControl w:val="0"/>
        <w:tabs>
          <w:tab w:val="left" w:pos="851"/>
          <w:tab w:val="left" w:pos="3110"/>
          <w:tab w:val="left" w:pos="3514"/>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случае, если гражданин имеет судимость за преступление, совершенное по неосторожности, либо в случае погашения или снятия судимости.</w:t>
      </w:r>
    </w:p>
    <w:p w14:paraId="4694AAE1" w14:textId="77777777" w:rsidR="00DB5959" w:rsidRPr="00DB5959" w:rsidRDefault="00DB5959" w:rsidP="00645D08">
      <w:pPr>
        <w:widowControl w:val="0"/>
        <w:tabs>
          <w:tab w:val="left" w:pos="851"/>
          <w:tab w:val="left" w:pos="312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случае, если гражданин имеет судимость за преступление, совершенное по неосторожности, либо осужден условно.</w:t>
      </w:r>
    </w:p>
    <w:p w14:paraId="506C4C3C" w14:textId="77777777" w:rsidR="00DB5959" w:rsidRPr="00DB5959" w:rsidRDefault="00DB5959" w:rsidP="00645D08">
      <w:pPr>
        <w:tabs>
          <w:tab w:val="left" w:pos="851"/>
          <w:tab w:val="left" w:pos="315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обоих указанных выше случаях.</w:t>
      </w:r>
    </w:p>
    <w:p w14:paraId="65B5731C" w14:textId="77777777" w:rsidR="00DB5959" w:rsidRPr="00DB5959" w:rsidRDefault="00DB5959" w:rsidP="00645D08">
      <w:pPr>
        <w:tabs>
          <w:tab w:val="left" w:pos="993"/>
          <w:tab w:val="left" w:pos="3504"/>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7D0DE6CA"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1.63. </w:t>
      </w:r>
      <w:r w:rsidRPr="00DB5959">
        <w:rPr>
          <w:rFonts w:ascii="Times New Roman" w:eastAsia="Times New Roman" w:hAnsi="Times New Roman" w:cs="Times New Roman"/>
          <w:b/>
          <w:bCs/>
          <w:sz w:val="20"/>
          <w:szCs w:val="20"/>
          <w:lang w:eastAsia="ar-SA"/>
        </w:rPr>
        <w:t>Должен ли охранник беспрепятственно допустить на охраняемый объект лиц, представившихся работниками правоохранительных органов?</w:t>
      </w:r>
    </w:p>
    <w:p w14:paraId="195BC99F" w14:textId="77777777" w:rsidR="00DB5959" w:rsidRPr="00DB5959" w:rsidRDefault="00DB5959" w:rsidP="00645D08">
      <w:pPr>
        <w:tabs>
          <w:tab w:val="left" w:pos="851"/>
          <w:tab w:val="left" w:pos="396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Должен в любом случае, если предъявлены удостоверения, сходные с удостоверениями работников правоохранительных органов.</w:t>
      </w:r>
    </w:p>
    <w:p w14:paraId="7152A483" w14:textId="77777777" w:rsidR="00DB5959" w:rsidRPr="00DB5959" w:rsidRDefault="00DB5959" w:rsidP="00645D08">
      <w:pPr>
        <w:widowControl w:val="0"/>
        <w:tabs>
          <w:tab w:val="left" w:pos="851"/>
          <w:tab w:val="left" w:pos="396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0A7E27EF" w14:textId="77777777" w:rsidR="00DB5959" w:rsidRPr="00DB5959" w:rsidRDefault="00DB5959" w:rsidP="00645D08">
      <w:pPr>
        <w:widowControl w:val="0"/>
        <w:tabs>
          <w:tab w:val="left" w:pos="993"/>
          <w:tab w:val="left" w:pos="3499"/>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должен.</w:t>
      </w:r>
    </w:p>
    <w:p w14:paraId="24CEB67F" w14:textId="77777777" w:rsidR="00DB5959" w:rsidRPr="00DB5959" w:rsidRDefault="00DB5959" w:rsidP="00645D08">
      <w:pPr>
        <w:tabs>
          <w:tab w:val="left" w:pos="3499"/>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93BE23B"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1.64. </w:t>
      </w:r>
      <w:r w:rsidRPr="00DB5959">
        <w:rPr>
          <w:rFonts w:ascii="Times New Roman" w:eastAsia="Times New Roman" w:hAnsi="Times New Roman" w:cs="Times New Roman"/>
          <w:b/>
          <w:bCs/>
          <w:sz w:val="20"/>
          <w:szCs w:val="20"/>
          <w:lang w:eastAsia="ar-SA"/>
        </w:rPr>
        <w:t xml:space="preserve">Будет ли отвечать всем условиям закона задержание частным охранником лица, </w:t>
      </w:r>
      <w:r w:rsidRPr="00DB5959">
        <w:rPr>
          <w:rFonts w:ascii="Times New Roman" w:eastAsia="Times New Roman" w:hAnsi="Times New Roman" w:cs="Times New Roman"/>
          <w:b/>
          <w:sz w:val="20"/>
          <w:szCs w:val="20"/>
          <w:lang w:eastAsia="ar-SA"/>
        </w:rPr>
        <w:t>нарушающего внутриобъектовый и (или) пропускной режимы</w:t>
      </w:r>
      <w:r w:rsidRPr="00DB5959">
        <w:rPr>
          <w:rFonts w:ascii="Times New Roman" w:eastAsia="Times New Roman" w:hAnsi="Times New Roman" w:cs="Times New Roman"/>
          <w:b/>
          <w:bCs/>
          <w:sz w:val="20"/>
          <w:szCs w:val="20"/>
          <w:lang w:eastAsia="ar-SA"/>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14:paraId="7962BED5" w14:textId="77777777" w:rsidR="00DB5959" w:rsidRPr="00DB5959"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Будет.</w:t>
      </w:r>
    </w:p>
    <w:p w14:paraId="5C3FE391" w14:textId="77777777" w:rsidR="00DB5959" w:rsidRPr="00DB5959"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Будет, при условии, что задержание такого лица предусмотрено положением о внутриобъектовом и (или) пропускном режиме на объекте.</w:t>
      </w:r>
    </w:p>
    <w:p w14:paraId="1A0A2AFD" w14:textId="77777777" w:rsidR="00DB5959" w:rsidRPr="00DB5959" w:rsidRDefault="00DB5959" w:rsidP="00645D08">
      <w:pPr>
        <w:widowControl w:val="0"/>
        <w:tabs>
          <w:tab w:val="left" w:pos="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14:paraId="131FE250" w14:textId="77777777" w:rsidR="00DB5959" w:rsidRPr="00DB5959" w:rsidRDefault="00DB5959" w:rsidP="00645D08">
      <w:pPr>
        <w:tabs>
          <w:tab w:val="left" w:pos="3504"/>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4939C598" w14:textId="77777777" w:rsidR="00DB5959" w:rsidRPr="00DB5959" w:rsidRDefault="00DB5959" w:rsidP="00645D08">
      <w:pPr>
        <w:tabs>
          <w:tab w:val="left" w:pos="851"/>
          <w:tab w:val="left" w:pos="993"/>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1.65. </w:t>
      </w:r>
      <w:r w:rsidRPr="00DB5959">
        <w:rPr>
          <w:rFonts w:ascii="Times New Roman" w:eastAsia="Times New Roman" w:hAnsi="Times New Roman" w:cs="Times New Roman"/>
          <w:b/>
          <w:sz w:val="20"/>
          <w:szCs w:val="20"/>
          <w:lang w:eastAsia="ar-SA"/>
        </w:rPr>
        <w:t>Какова минимальная продолжительность ежегодного отпуска, предусмотренная Трудовым кодексом РФ?</w:t>
      </w:r>
    </w:p>
    <w:p w14:paraId="485E2A5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менее 28 рабочих дней.</w:t>
      </w:r>
    </w:p>
    <w:p w14:paraId="5F8B287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менее 28 календарных дней.</w:t>
      </w:r>
    </w:p>
    <w:p w14:paraId="789B52E9"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По усмотрению администрации, но не менее 14 календарных дней.</w:t>
      </w:r>
    </w:p>
    <w:p w14:paraId="79C8A90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2088F0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1.66. </w:t>
      </w:r>
      <w:r w:rsidRPr="00DB5959">
        <w:rPr>
          <w:rFonts w:ascii="Times New Roman" w:eastAsia="Times New Roman" w:hAnsi="Times New Roman" w:cs="Times New Roman"/>
          <w:b/>
          <w:sz w:val="20"/>
          <w:szCs w:val="20"/>
          <w:lang w:eastAsia="ar-SA"/>
        </w:rPr>
        <w:t>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14:paraId="3D63457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Технические средства охраны, произведенные в Российской Федерации.</w:t>
      </w:r>
    </w:p>
    <w:p w14:paraId="246D1591"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Технические средства охраны, перечень видов которых устанавливается Правительством Российской Федерации. </w:t>
      </w:r>
    </w:p>
    <w:p w14:paraId="07E110A7"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Любые виды технических средств охраны по усмотрению руководителя частной охранной организации.</w:t>
      </w:r>
    </w:p>
    <w:p w14:paraId="60489A4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C52834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1.67. </w:t>
      </w:r>
      <w:r w:rsidRPr="00DB5959">
        <w:rPr>
          <w:rFonts w:ascii="Times New Roman" w:eastAsia="Times New Roman" w:hAnsi="Times New Roman" w:cs="Times New Roman"/>
          <w:b/>
          <w:sz w:val="20"/>
          <w:szCs w:val="20"/>
          <w:lang w:eastAsia="ar-SA"/>
        </w:rPr>
        <w:t>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6484436A"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411B31E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14:paraId="4B56DA3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14:paraId="5DFF362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lastRenderedPageBreak/>
        <w:t>2</w:t>
      </w:r>
    </w:p>
    <w:p w14:paraId="22CCF71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1.68. </w:t>
      </w:r>
      <w:r w:rsidRPr="00DB5959">
        <w:rPr>
          <w:rFonts w:ascii="Times New Roman" w:eastAsia="Times New Roman" w:hAnsi="Times New Roman" w:cs="Times New Roman"/>
          <w:b/>
          <w:sz w:val="20"/>
          <w:szCs w:val="20"/>
          <w:lang w:eastAsia="ar-SA"/>
        </w:rPr>
        <w:t>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14:paraId="2C2F27E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Имеет.</w:t>
      </w:r>
    </w:p>
    <w:p w14:paraId="281ADC3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имеет.</w:t>
      </w:r>
    </w:p>
    <w:p w14:paraId="297F7AF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Имеет, при обязательном условии заключения договора с собственником охраняемого имущества.</w:t>
      </w:r>
    </w:p>
    <w:p w14:paraId="1A9CD356"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D6444E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1.69. </w:t>
      </w:r>
      <w:r w:rsidRPr="00DB5959">
        <w:rPr>
          <w:rFonts w:ascii="Times New Roman" w:eastAsia="Times New Roman" w:hAnsi="Times New Roman" w:cs="Times New Roman"/>
          <w:b/>
          <w:sz w:val="20"/>
          <w:szCs w:val="20"/>
          <w:lang w:eastAsia="ar-SA"/>
        </w:rPr>
        <w:t>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14:paraId="5AB48119"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Допускается.</w:t>
      </w:r>
    </w:p>
    <w:p w14:paraId="59C98FD8"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допускается.</w:t>
      </w:r>
    </w:p>
    <w:p w14:paraId="24A043A9"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Допускается только при наличии уровня алкоголя в крови не менее 4 промилле.</w:t>
      </w:r>
    </w:p>
    <w:p w14:paraId="33507D57"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31E54F5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1.70. </w:t>
      </w:r>
      <w:r w:rsidRPr="00DB5959">
        <w:rPr>
          <w:rFonts w:ascii="Times New Roman" w:eastAsia="Times New Roman" w:hAnsi="Times New Roman" w:cs="Times New Roman"/>
          <w:b/>
          <w:sz w:val="20"/>
          <w:szCs w:val="20"/>
          <w:lang w:eastAsia="ar-SA"/>
        </w:rPr>
        <w:t>При увольнении трудовая книжка выдается работнику:</w:t>
      </w:r>
    </w:p>
    <w:p w14:paraId="45229E0B"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За одни сутки до увольнения.</w:t>
      </w:r>
    </w:p>
    <w:p w14:paraId="5C15DE1E"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день увольнения.</w:t>
      </w:r>
    </w:p>
    <w:p w14:paraId="4DF701BC"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позднее трех рабочих дней, следующих за днем увольнения.</w:t>
      </w:r>
    </w:p>
    <w:p w14:paraId="180A6529"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1D7A3E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1.71. </w:t>
      </w:r>
      <w:r w:rsidRPr="00DB5959">
        <w:rPr>
          <w:rFonts w:ascii="Times New Roman" w:eastAsia="Times New Roman" w:hAnsi="Times New Roman" w:cs="Times New Roman"/>
          <w:b/>
          <w:sz w:val="20"/>
          <w:szCs w:val="20"/>
          <w:lang w:eastAsia="ar-SA"/>
        </w:rPr>
        <w:t>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14:paraId="28B7656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Может.</w:t>
      </w:r>
    </w:p>
    <w:p w14:paraId="1EB9F8C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может.</w:t>
      </w:r>
    </w:p>
    <w:p w14:paraId="5F890A3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Может в случае, если это предусмотрено договором на оказание охранных услуг данной организации.</w:t>
      </w:r>
    </w:p>
    <w:p w14:paraId="275A7EE2"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5C26AD5"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1.72. </w:t>
      </w:r>
      <w:r w:rsidRPr="00DB5959">
        <w:rPr>
          <w:rFonts w:ascii="Times New Roman" w:eastAsia="Times New Roman" w:hAnsi="Times New Roman" w:cs="Times New Roman"/>
          <w:b/>
          <w:sz w:val="20"/>
          <w:szCs w:val="20"/>
          <w:lang w:eastAsia="ar-SA"/>
        </w:rPr>
        <w:t>Право частных охранников задерживать</w:t>
      </w:r>
      <w:r w:rsidRPr="00DB5959">
        <w:rPr>
          <w:rFonts w:ascii="Times New Roman" w:eastAsia="Times New Roman" w:hAnsi="Times New Roman" w:cs="Times New Roman"/>
          <w:b/>
          <w:bCs/>
          <w:sz w:val="20"/>
          <w:szCs w:val="20"/>
          <w:lang w:eastAsia="ar-SA"/>
        </w:rPr>
        <w:t xml:space="preserve"> на месте правонарушения</w:t>
      </w:r>
      <w:r w:rsidRPr="00DB5959">
        <w:rPr>
          <w:rFonts w:ascii="Times New Roman" w:eastAsia="Times New Roman" w:hAnsi="Times New Roman" w:cs="Times New Roman"/>
          <w:b/>
          <w:sz w:val="20"/>
          <w:szCs w:val="20"/>
          <w:lang w:eastAsia="ar-SA"/>
        </w:rPr>
        <w:t xml:space="preserve"> </w:t>
      </w:r>
      <w:r w:rsidRPr="00DB5959">
        <w:rPr>
          <w:rFonts w:ascii="Times New Roman" w:eastAsia="Times New Roman" w:hAnsi="Times New Roman" w:cs="Times New Roman"/>
          <w:b/>
          <w:bCs/>
          <w:sz w:val="20"/>
          <w:szCs w:val="20"/>
          <w:lang w:eastAsia="ar-SA"/>
        </w:rPr>
        <w:t>лицо, совершившее противоправное посягательство на охраняемое имущество</w:t>
      </w:r>
      <w:r w:rsidRPr="00DB5959">
        <w:rPr>
          <w:rFonts w:ascii="Times New Roman" w:eastAsia="Times New Roman" w:hAnsi="Times New Roman" w:cs="Times New Roman"/>
          <w:b/>
          <w:sz w:val="20"/>
          <w:szCs w:val="20"/>
          <w:lang w:eastAsia="ar-SA"/>
        </w:rPr>
        <w:t xml:space="preserve"> либо нарушающее внутриобъектовый и (или) пропускной режимы закреплено:</w:t>
      </w:r>
    </w:p>
    <w:p w14:paraId="1E895934"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статье 27.3 Кодекса Российской Федерации об административных правонарушениях.</w:t>
      </w:r>
    </w:p>
    <w:p w14:paraId="162FE1FB"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статье 91 Уголовно-процессуального кодекса Российской Федерации.</w:t>
      </w:r>
    </w:p>
    <w:p w14:paraId="45FD159A"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статье 12 Закона «О частной детективной и охранной деятельности в Российской Федерации».</w:t>
      </w:r>
    </w:p>
    <w:p w14:paraId="1932905C" w14:textId="77777777" w:rsidR="00DB5959" w:rsidRPr="00DB5959" w:rsidRDefault="00DB5959" w:rsidP="00645D08">
      <w:pPr>
        <w:tabs>
          <w:tab w:val="left" w:pos="252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43D8E3FA"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1.73. </w:t>
      </w:r>
      <w:r w:rsidRPr="00DB5959">
        <w:rPr>
          <w:rFonts w:ascii="Times New Roman" w:eastAsia="Times New Roman" w:hAnsi="Times New Roman" w:cs="Times New Roman"/>
          <w:b/>
          <w:sz w:val="20"/>
          <w:szCs w:val="20"/>
          <w:lang w:eastAsia="ar-SA"/>
        </w:rPr>
        <w:t xml:space="preserve">Какое деяние признается преступлением? </w:t>
      </w:r>
    </w:p>
    <w:p w14:paraId="72AEBD64"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Виновно совершенное общественно опасное деяние.</w:t>
      </w:r>
    </w:p>
    <w:p w14:paraId="34A4A1C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Виновно совершенное общественно опасное деяние, запрещенное Уголовным кодексом Российской Федерации под угрозой наказания.</w:t>
      </w:r>
    </w:p>
    <w:p w14:paraId="2ADF6A9F"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Общественно опасное деяние, запрещенное Уголовным кодексом Российской Федерации под угрозой наказания, независимо от наличия вины.</w:t>
      </w:r>
    </w:p>
    <w:p w14:paraId="580A1DF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172D770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1.74. </w:t>
      </w:r>
      <w:r w:rsidRPr="00DB5959">
        <w:rPr>
          <w:rFonts w:ascii="Times New Roman" w:eastAsia="Times New Roman" w:hAnsi="Times New Roman" w:cs="Times New Roman"/>
          <w:b/>
          <w:sz w:val="20"/>
          <w:szCs w:val="20"/>
          <w:lang w:eastAsia="ar-SA"/>
        </w:rPr>
        <w:t>Какое деяние признается административным правонарушением?</w:t>
      </w:r>
    </w:p>
    <w:p w14:paraId="463B6A7B"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Общественно опасное действие (бездействие), за которое не предусмотрено уголовное наказание.</w:t>
      </w:r>
    </w:p>
    <w:p w14:paraId="7070D9F5"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34666DB6"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588BB38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27469F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1.75. </w:t>
      </w:r>
      <w:r w:rsidRPr="00DB5959">
        <w:rPr>
          <w:rFonts w:ascii="Times New Roman" w:eastAsia="Times New Roman" w:hAnsi="Times New Roman" w:cs="Times New Roman"/>
          <w:b/>
          <w:sz w:val="20"/>
          <w:szCs w:val="20"/>
          <w:lang w:eastAsia="ar-SA"/>
        </w:rPr>
        <w:t>В каких пределах работник несет материальную ответственность за причиненный работодателю ущерб?</w:t>
      </w:r>
    </w:p>
    <w:p w14:paraId="4712DE1C"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14:paraId="39DFB1CA"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55B4662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14:paraId="04BFC2D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4BA3197C"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1.76. </w:t>
      </w:r>
      <w:r w:rsidRPr="00DB5959">
        <w:rPr>
          <w:rFonts w:ascii="Times New Roman" w:eastAsia="Times New Roman" w:hAnsi="Times New Roman" w:cs="Times New Roman"/>
          <w:b/>
          <w:sz w:val="20"/>
          <w:szCs w:val="20"/>
          <w:lang w:eastAsia="ar-SA"/>
        </w:rPr>
        <w:t>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14:paraId="4B15804A"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менее чем за 30 дней до окончания срока его действия.</w:t>
      </w:r>
    </w:p>
    <w:p w14:paraId="12E7735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менее чем за 15 дней до окончания срока его действия.</w:t>
      </w:r>
    </w:p>
    <w:p w14:paraId="5440D65A"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менее чем за 45 дней до окончания срока его действия.</w:t>
      </w:r>
    </w:p>
    <w:p w14:paraId="566C1D4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lastRenderedPageBreak/>
        <w:t>1</w:t>
      </w:r>
    </w:p>
    <w:p w14:paraId="0CACEE50"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1.77.</w:t>
      </w:r>
      <w:r w:rsidRPr="00DB5959">
        <w:rPr>
          <w:rFonts w:ascii="Times New Roman" w:eastAsia="Times New Roman" w:hAnsi="Times New Roman" w:cs="Times New Roman"/>
          <w:b/>
          <w:sz w:val="20"/>
          <w:szCs w:val="20"/>
          <w:lang w:eastAsia="ar-SA"/>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14:paraId="613F36A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первый, второй и третий разряды.</w:t>
      </w:r>
    </w:p>
    <w:p w14:paraId="51205200"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четвертый, пятый и шестой разряды.</w:t>
      </w:r>
    </w:p>
    <w:p w14:paraId="5FF69FB7"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шестой, седьмой и восьмой разряды.</w:t>
      </w:r>
    </w:p>
    <w:p w14:paraId="135A27E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4B92BB3"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1.78. </w:t>
      </w:r>
      <w:r w:rsidRPr="00DB5959">
        <w:rPr>
          <w:rFonts w:ascii="Times New Roman" w:eastAsia="Times New Roman" w:hAnsi="Times New Roman" w:cs="Times New Roman"/>
          <w:b/>
          <w:sz w:val="20"/>
          <w:szCs w:val="20"/>
          <w:lang w:eastAsia="ar-SA"/>
        </w:rPr>
        <w:t>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14:paraId="4ECE2BA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14:paraId="566D4CE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14:paraId="3A2D273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14:paraId="71456FB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FDCD04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1.79. </w:t>
      </w:r>
      <w:r w:rsidRPr="00DB5959">
        <w:rPr>
          <w:rFonts w:ascii="Times New Roman" w:eastAsia="Times New Roman" w:hAnsi="Times New Roman" w:cs="Times New Roman"/>
          <w:b/>
          <w:sz w:val="20"/>
          <w:szCs w:val="20"/>
          <w:lang w:eastAsia="ar-SA"/>
        </w:rPr>
        <w:t>Оказание охранных услуг в специальной форменной одежде в соответствии с законом является:</w:t>
      </w:r>
    </w:p>
    <w:p w14:paraId="252ED7D6"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Обязанностью работников частной охранной организации (не зависимо от каких бы то ни было условий).</w:t>
      </w:r>
    </w:p>
    <w:p w14:paraId="111AEE62"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Правом работников частной охранной организации (не зависимо от каких бы то ни было условий).</w:t>
      </w:r>
    </w:p>
    <w:p w14:paraId="5137DD93"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Правом работников частной охранной организации (если иное не оговорено в договоре с заказчиком).</w:t>
      </w:r>
    </w:p>
    <w:p w14:paraId="673C1E2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85E930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1.80. </w:t>
      </w:r>
      <w:r w:rsidRPr="00DB5959">
        <w:rPr>
          <w:rFonts w:ascii="Times New Roman" w:eastAsia="Times New Roman" w:hAnsi="Times New Roman" w:cs="Times New Roman"/>
          <w:b/>
          <w:sz w:val="20"/>
          <w:szCs w:val="20"/>
          <w:lang w:eastAsia="ar-SA"/>
        </w:rPr>
        <w:t xml:space="preserve">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14:paraId="2F3AE528"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них в обязательном порядке наносится специальная раскраска.</w:t>
      </w:r>
    </w:p>
    <w:p w14:paraId="01760E2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них запрещено наносить информационные надписи и знаки.</w:t>
      </w:r>
    </w:p>
    <w:p w14:paraId="290A4AE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14:paraId="0AE88479"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 xml:space="preserve">3 </w:t>
      </w:r>
    </w:p>
    <w:p w14:paraId="152EBAF0"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1.81. </w:t>
      </w:r>
      <w:r w:rsidRPr="00DB5959">
        <w:rPr>
          <w:rFonts w:ascii="Times New Roman" w:eastAsia="Times New Roman" w:hAnsi="Times New Roman" w:cs="Times New Roman"/>
          <w:b/>
          <w:sz w:val="20"/>
          <w:szCs w:val="20"/>
          <w:lang w:eastAsia="ar-SA"/>
        </w:rPr>
        <w:t>По достижении какого возраста гражданин вправе претендовать на приобретение статуса частного охранника?</w:t>
      </w:r>
    </w:p>
    <w:p w14:paraId="3CC64205"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 достижении 18 лет.</w:t>
      </w:r>
    </w:p>
    <w:p w14:paraId="1CDF9E2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По достижении 21 года.</w:t>
      </w:r>
    </w:p>
    <w:p w14:paraId="49C4437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По достижении 25 лет.</w:t>
      </w:r>
    </w:p>
    <w:p w14:paraId="095E317D"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i/>
          <w:sz w:val="20"/>
          <w:szCs w:val="20"/>
          <w:lang w:eastAsia="ar-SA"/>
        </w:rPr>
        <w:t>1</w:t>
      </w:r>
      <w:r w:rsidRPr="00DB5959">
        <w:rPr>
          <w:rFonts w:ascii="Times New Roman" w:eastAsia="Times New Roman" w:hAnsi="Times New Roman" w:cs="Times New Roman"/>
          <w:b/>
          <w:sz w:val="20"/>
          <w:szCs w:val="20"/>
          <w:lang w:eastAsia="ar-SA"/>
        </w:rPr>
        <w:t xml:space="preserve"> </w:t>
      </w:r>
    </w:p>
    <w:p w14:paraId="7D9D2D6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1.82. </w:t>
      </w:r>
      <w:r w:rsidRPr="00DB5959">
        <w:rPr>
          <w:rFonts w:ascii="Times New Roman" w:eastAsia="Times New Roman" w:hAnsi="Times New Roman" w:cs="Times New Roman"/>
          <w:b/>
          <w:bCs/>
          <w:sz w:val="20"/>
          <w:szCs w:val="20"/>
          <w:lang w:eastAsia="ar-SA"/>
        </w:rPr>
        <w:t>В соответствии с Законом</w:t>
      </w:r>
      <w:r w:rsidRPr="00DB5959">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DB5959">
        <w:rPr>
          <w:rFonts w:ascii="Times New Roman" w:eastAsia="Times New Roman" w:hAnsi="Times New Roman" w:cs="Times New Roman"/>
          <w:b/>
          <w:bCs/>
          <w:sz w:val="20"/>
          <w:szCs w:val="20"/>
          <w:lang w:eastAsia="ar-SA"/>
        </w:rPr>
        <w:t xml:space="preserve"> под объектами охраны понимаются:</w:t>
      </w:r>
    </w:p>
    <w:p w14:paraId="11E47E1A"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1. Любые объекты, в отношении которых осуществляются охранные мероприятия в связи с возможными и возникающими для них угрозами. </w:t>
      </w:r>
    </w:p>
    <w:p w14:paraId="05C65449"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sz w:val="20"/>
          <w:szCs w:val="20"/>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DB5959">
        <w:rPr>
          <w:rFonts w:ascii="Times New Roman" w:eastAsia="Times New Roman" w:hAnsi="Times New Roman" w:cs="Times New Roman"/>
          <w:bCs/>
          <w:sz w:val="20"/>
          <w:szCs w:val="20"/>
          <w:lang w:eastAsia="ar-SA"/>
        </w:rPr>
        <w:t>ценные бумаги),</w:t>
      </w:r>
      <w:r w:rsidRPr="00DB5959">
        <w:rPr>
          <w:rFonts w:ascii="Times New Roman" w:eastAsia="Times New Roman" w:hAnsi="Times New Roman" w:cs="Times New Roman"/>
          <w:sz w:val="20"/>
          <w:szCs w:val="20"/>
          <w:lang w:eastAsia="ar-SA"/>
        </w:rPr>
        <w:t xml:space="preserve"> в том числе при их транспортировке, а также физические лица.</w:t>
      </w:r>
    </w:p>
    <w:p w14:paraId="249C27C6"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 xml:space="preserve">Недвижимые вещи (включая здания, строения, сооружения), движимые вещи (включая транспортные средства, грузы, денежные средства, </w:t>
      </w:r>
      <w:r w:rsidRPr="00DB5959">
        <w:rPr>
          <w:rFonts w:ascii="Times New Roman" w:eastAsia="Times New Roman" w:hAnsi="Times New Roman" w:cs="Times New Roman"/>
          <w:bCs/>
          <w:sz w:val="20"/>
          <w:szCs w:val="20"/>
          <w:lang w:eastAsia="ar-SA"/>
        </w:rPr>
        <w:t>ценные бумаги),</w:t>
      </w:r>
      <w:r w:rsidRPr="00DB5959">
        <w:rPr>
          <w:rFonts w:ascii="Times New Roman" w:eastAsia="Times New Roman" w:hAnsi="Times New Roman" w:cs="Times New Roman"/>
          <w:sz w:val="20"/>
          <w:szCs w:val="20"/>
          <w:lang w:eastAsia="ar-SA"/>
        </w:rPr>
        <w:t xml:space="preserve"> в том числе при их транспортировке.</w:t>
      </w:r>
    </w:p>
    <w:p w14:paraId="15AE93B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6564F96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color w:val="0000FF"/>
          <w:sz w:val="20"/>
          <w:szCs w:val="20"/>
          <w:lang w:eastAsia="ar-SA"/>
        </w:rPr>
        <w:t xml:space="preserve">1.83. </w:t>
      </w:r>
      <w:r w:rsidRPr="00DB5959">
        <w:rPr>
          <w:rFonts w:ascii="Times New Roman" w:eastAsia="Times New Roman" w:hAnsi="Times New Roman" w:cs="Times New Roman"/>
          <w:b/>
          <w:bCs/>
          <w:sz w:val="20"/>
          <w:szCs w:val="20"/>
          <w:lang w:eastAsia="ar-SA"/>
        </w:rPr>
        <w:t>В соответствии с Законом</w:t>
      </w:r>
      <w:r w:rsidRPr="00DB5959">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DB5959">
        <w:rPr>
          <w:rFonts w:ascii="Times New Roman" w:eastAsia="Times New Roman" w:hAnsi="Times New Roman" w:cs="Times New Roman"/>
          <w:b/>
          <w:bCs/>
          <w:sz w:val="20"/>
          <w:szCs w:val="20"/>
          <w:lang w:eastAsia="ar-SA"/>
        </w:rPr>
        <w:t xml:space="preserve"> пропускной и </w:t>
      </w:r>
      <w:r w:rsidRPr="00DB5959">
        <w:rPr>
          <w:rFonts w:ascii="Times New Roman" w:eastAsia="Times New Roman" w:hAnsi="Times New Roman" w:cs="Times New Roman"/>
          <w:b/>
          <w:sz w:val="20"/>
          <w:szCs w:val="20"/>
          <w:lang w:eastAsia="ar-SA"/>
        </w:rPr>
        <w:t>внутриобъектовый режимы на объектах охраны устанавливаются:</w:t>
      </w:r>
    </w:p>
    <w:p w14:paraId="6DC14AF8"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1. </w:t>
      </w:r>
      <w:r w:rsidRPr="00DB5959">
        <w:rPr>
          <w:rFonts w:ascii="Times New Roman" w:eastAsia="Times New Roman" w:hAnsi="Times New Roman" w:cs="Times New Roman"/>
          <w:sz w:val="20"/>
          <w:szCs w:val="20"/>
          <w:lang w:eastAsia="ar-SA"/>
        </w:rPr>
        <w:t>Клиентом или заказчиком.</w:t>
      </w:r>
    </w:p>
    <w:p w14:paraId="2B6608C7"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sz w:val="20"/>
          <w:szCs w:val="20"/>
          <w:lang w:eastAsia="ar-SA"/>
        </w:rPr>
        <w:t>Частной охранной организацией.</w:t>
      </w:r>
    </w:p>
    <w:p w14:paraId="046B775D" w14:textId="77777777" w:rsidR="00DB5959" w:rsidRPr="00DB5959" w:rsidRDefault="00DB5959" w:rsidP="00645D08">
      <w:pPr>
        <w:tabs>
          <w:tab w:val="left" w:pos="851"/>
          <w:tab w:val="left" w:pos="900"/>
          <w:tab w:val="left" w:pos="1134"/>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 xml:space="preserve">Совместным решением заказчика (клиента) и частной охранной организации. </w:t>
      </w:r>
    </w:p>
    <w:p w14:paraId="29CEDFB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1</w:t>
      </w:r>
    </w:p>
    <w:p w14:paraId="00681F8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color w:val="0000FF"/>
          <w:sz w:val="20"/>
          <w:szCs w:val="20"/>
          <w:lang w:eastAsia="ar-SA"/>
        </w:rPr>
        <w:lastRenderedPageBreak/>
        <w:t xml:space="preserve">1.84. </w:t>
      </w:r>
      <w:r w:rsidRPr="00DB5959">
        <w:rPr>
          <w:rFonts w:ascii="Times New Roman" w:eastAsia="Times New Roman" w:hAnsi="Times New Roman" w:cs="Times New Roman"/>
          <w:b/>
          <w:bCs/>
          <w:sz w:val="20"/>
          <w:szCs w:val="20"/>
          <w:lang w:eastAsia="ar-SA"/>
        </w:rPr>
        <w:t>В соответствии с Законом</w:t>
      </w:r>
      <w:r w:rsidRPr="00DB5959">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DB5959">
        <w:rPr>
          <w:rFonts w:ascii="Times New Roman" w:eastAsia="Times New Roman" w:hAnsi="Times New Roman" w:cs="Times New Roman"/>
          <w:b/>
          <w:bCs/>
          <w:sz w:val="20"/>
          <w:szCs w:val="20"/>
          <w:lang w:eastAsia="ar-SA"/>
        </w:rPr>
        <w:t xml:space="preserve"> пропускной и </w:t>
      </w:r>
      <w:r w:rsidRPr="00DB5959">
        <w:rPr>
          <w:rFonts w:ascii="Times New Roman" w:eastAsia="Times New Roman" w:hAnsi="Times New Roman" w:cs="Times New Roman"/>
          <w:b/>
          <w:sz w:val="20"/>
          <w:szCs w:val="20"/>
          <w:lang w:eastAsia="ar-SA"/>
        </w:rPr>
        <w:t>внутриобъектовый режимы должны быть доведены:</w:t>
      </w:r>
    </w:p>
    <w:p w14:paraId="358F6267"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1.  </w:t>
      </w:r>
      <w:r w:rsidRPr="00DB5959">
        <w:rPr>
          <w:rFonts w:ascii="Times New Roman" w:eastAsia="Times New Roman" w:hAnsi="Times New Roman" w:cs="Times New Roman"/>
          <w:sz w:val="20"/>
          <w:szCs w:val="20"/>
          <w:lang w:eastAsia="ar-SA"/>
        </w:rPr>
        <w:t>До сведения органа внутренних дел по месту нахождения объекта охраны.</w:t>
      </w:r>
    </w:p>
    <w:p w14:paraId="58BEDEC3"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sz w:val="20"/>
          <w:szCs w:val="20"/>
          <w:lang w:eastAsia="ar-SA"/>
        </w:rPr>
        <w:t>До сведения персонала и посетителей объекта охраны.</w:t>
      </w:r>
    </w:p>
    <w:p w14:paraId="2D74C2CC"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До сведения органов внутренних дел и государственной противопожарной службы по месту нахождения объекта охраны.</w:t>
      </w:r>
    </w:p>
    <w:p w14:paraId="7361CB6C"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09C5DAB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sz w:val="20"/>
          <w:szCs w:val="20"/>
          <w:lang w:eastAsia="ar-SA"/>
        </w:rPr>
      </w:pPr>
      <w:r w:rsidRPr="00DB5959">
        <w:rPr>
          <w:rFonts w:ascii="Times New Roman" w:eastAsia="Times New Roman" w:hAnsi="Times New Roman" w:cs="Times New Roman"/>
          <w:b/>
          <w:bCs/>
          <w:color w:val="0000FF"/>
          <w:sz w:val="20"/>
          <w:szCs w:val="20"/>
          <w:lang w:eastAsia="ar-SA"/>
        </w:rPr>
        <w:t xml:space="preserve">1.85. </w:t>
      </w:r>
      <w:r w:rsidRPr="00DB5959">
        <w:rPr>
          <w:rFonts w:ascii="Times New Roman" w:eastAsia="Times New Roman" w:hAnsi="Times New Roman" w:cs="Times New Roman"/>
          <w:b/>
          <w:sz w:val="20"/>
          <w:szCs w:val="20"/>
          <w:lang w:eastAsia="ar-SA"/>
        </w:rPr>
        <w:t>Частные охранники при обеспечении внутриобъектового и пропускного режимов обязаны</w:t>
      </w:r>
      <w:r w:rsidRPr="00DB5959">
        <w:rPr>
          <w:rFonts w:ascii="Times New Roman" w:eastAsia="Times New Roman" w:hAnsi="Times New Roman" w:cs="Times New Roman"/>
          <w:b/>
          <w:bCs/>
          <w:sz w:val="20"/>
          <w:szCs w:val="20"/>
          <w:lang w:eastAsia="ar-SA"/>
        </w:rPr>
        <w:t xml:space="preserve"> </w:t>
      </w:r>
      <w:r w:rsidRPr="00DB5959">
        <w:rPr>
          <w:rFonts w:ascii="Times New Roman" w:eastAsia="Times New Roman" w:hAnsi="Times New Roman" w:cs="Times New Roman"/>
          <w:b/>
          <w:iCs/>
          <w:sz w:val="20"/>
          <w:szCs w:val="20"/>
          <w:lang w:eastAsia="ar-SA"/>
        </w:rPr>
        <w:t>предъявлять удостоверение частного охранника:</w:t>
      </w:r>
    </w:p>
    <w:p w14:paraId="06651260"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По просьбе любых посетителей объектов охраны, независимо от их должностного положения и гражданства.</w:t>
      </w:r>
    </w:p>
    <w:p w14:paraId="6E7EA990"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Cs/>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iCs/>
          <w:sz w:val="20"/>
          <w:szCs w:val="20"/>
          <w:lang w:eastAsia="ar-SA"/>
        </w:rPr>
        <w:t>По требованию сотрудников правоохранительных органов, других граждан.</w:t>
      </w:r>
    </w:p>
    <w:p w14:paraId="0C3BFE77"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Только по требованию руководства частной охранной организации.</w:t>
      </w:r>
    </w:p>
    <w:p w14:paraId="749DC629"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63C8162B"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0E07527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sz w:val="20"/>
          <w:szCs w:val="20"/>
          <w:lang w:eastAsia="ar-SA"/>
        </w:rPr>
      </w:pPr>
      <w:r w:rsidRPr="00DB5959">
        <w:rPr>
          <w:rFonts w:ascii="Times New Roman" w:eastAsia="Times New Roman" w:hAnsi="Times New Roman" w:cs="Times New Roman"/>
          <w:b/>
          <w:bCs/>
          <w:color w:val="0000FF"/>
          <w:sz w:val="20"/>
          <w:szCs w:val="20"/>
          <w:lang w:eastAsia="ar-SA"/>
        </w:rPr>
        <w:t xml:space="preserve">1.86. </w:t>
      </w:r>
      <w:r w:rsidRPr="00DB5959">
        <w:rPr>
          <w:rFonts w:ascii="Times New Roman" w:eastAsia="Times New Roman" w:hAnsi="Times New Roman" w:cs="Times New Roman"/>
          <w:b/>
          <w:bCs/>
          <w:sz w:val="20"/>
          <w:szCs w:val="20"/>
          <w:lang w:eastAsia="ar-SA"/>
        </w:rPr>
        <w:t>В соответствии с Законом</w:t>
      </w:r>
      <w:r w:rsidRPr="00DB5959">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DB5959">
        <w:rPr>
          <w:rFonts w:ascii="Times New Roman" w:eastAsia="Times New Roman" w:hAnsi="Times New Roman" w:cs="Times New Roman"/>
          <w:b/>
          <w:bCs/>
          <w:sz w:val="20"/>
          <w:szCs w:val="20"/>
          <w:lang w:eastAsia="ar-SA"/>
        </w:rPr>
        <w:t xml:space="preserve"> </w:t>
      </w:r>
      <w:r w:rsidRPr="00DB5959">
        <w:rPr>
          <w:rFonts w:ascii="Times New Roman" w:eastAsia="Times New Roman" w:hAnsi="Times New Roman" w:cs="Times New Roman"/>
          <w:b/>
          <w:sz w:val="20"/>
          <w:szCs w:val="20"/>
          <w:lang w:eastAsia="ar-SA"/>
        </w:rPr>
        <w:t>частные охранники при обеспечении внутриобъектового и пропускного режимов обязаны</w:t>
      </w:r>
      <w:r w:rsidRPr="00DB5959">
        <w:rPr>
          <w:rFonts w:ascii="Times New Roman" w:eastAsia="Times New Roman" w:hAnsi="Times New Roman" w:cs="Times New Roman"/>
          <w:b/>
          <w:bCs/>
          <w:sz w:val="20"/>
          <w:szCs w:val="20"/>
          <w:lang w:eastAsia="ar-SA"/>
        </w:rPr>
        <w:t xml:space="preserve"> </w:t>
      </w:r>
      <w:r w:rsidRPr="00DB5959">
        <w:rPr>
          <w:rFonts w:ascii="Times New Roman" w:eastAsia="Times New Roman" w:hAnsi="Times New Roman" w:cs="Times New Roman"/>
          <w:b/>
          <w:iCs/>
          <w:sz w:val="20"/>
          <w:szCs w:val="20"/>
          <w:lang w:eastAsia="ar-SA"/>
        </w:rPr>
        <w:t>руководствоваться:</w:t>
      </w:r>
    </w:p>
    <w:p w14:paraId="49F2F605"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Указаниями представителей любых государственных органов.</w:t>
      </w:r>
    </w:p>
    <w:p w14:paraId="08D4FB68"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Cs/>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iCs/>
          <w:sz w:val="20"/>
          <w:szCs w:val="20"/>
          <w:lang w:eastAsia="ar-SA"/>
        </w:rPr>
        <w:t>Устными указаниями представителей клиента или заказчика.</w:t>
      </w:r>
    </w:p>
    <w:p w14:paraId="6DBD733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Должностной инструкцией частного охранника.</w:t>
      </w:r>
    </w:p>
    <w:p w14:paraId="17FAB65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830FC19"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4"/>
          <w:szCs w:val="4"/>
          <w:lang w:eastAsia="ar-SA"/>
        </w:rPr>
      </w:pPr>
    </w:p>
    <w:p w14:paraId="5A44072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sz w:val="20"/>
          <w:szCs w:val="20"/>
          <w:lang w:eastAsia="ar-SA"/>
        </w:rPr>
      </w:pPr>
      <w:r w:rsidRPr="00DB5959">
        <w:rPr>
          <w:rFonts w:ascii="Times New Roman" w:eastAsia="Times New Roman" w:hAnsi="Times New Roman" w:cs="Times New Roman"/>
          <w:b/>
          <w:bCs/>
          <w:color w:val="0000FF"/>
          <w:sz w:val="20"/>
          <w:szCs w:val="20"/>
          <w:lang w:eastAsia="ar-SA"/>
        </w:rPr>
        <w:t xml:space="preserve">1.87. </w:t>
      </w:r>
      <w:r w:rsidRPr="00DB5959">
        <w:rPr>
          <w:rFonts w:ascii="Times New Roman" w:eastAsia="Times New Roman" w:hAnsi="Times New Roman" w:cs="Times New Roman"/>
          <w:b/>
          <w:sz w:val="20"/>
          <w:szCs w:val="20"/>
          <w:lang w:eastAsia="ar-SA"/>
        </w:rPr>
        <w:t>Частные охранники при обеспечении внутриобъектового и пропускного режимов</w:t>
      </w:r>
      <w:r w:rsidRPr="00DB5959">
        <w:rPr>
          <w:rFonts w:ascii="Times New Roman" w:eastAsia="Times New Roman" w:hAnsi="Times New Roman" w:cs="Times New Roman"/>
          <w:b/>
          <w:bCs/>
          <w:sz w:val="20"/>
          <w:szCs w:val="20"/>
          <w:lang w:eastAsia="ar-SA"/>
        </w:rPr>
        <w:t xml:space="preserve"> </w:t>
      </w:r>
      <w:r w:rsidRPr="00DB5959">
        <w:rPr>
          <w:rFonts w:ascii="Times New Roman" w:eastAsia="Times New Roman" w:hAnsi="Times New Roman" w:cs="Times New Roman"/>
          <w:b/>
          <w:iCs/>
          <w:sz w:val="20"/>
          <w:szCs w:val="20"/>
          <w:lang w:eastAsia="ar-SA"/>
        </w:rPr>
        <w:t>ставшую им известной информацию о готовящихся либо совершенных преступлениях,</w:t>
      </w:r>
      <w:r w:rsidRPr="00DB5959">
        <w:rPr>
          <w:rFonts w:ascii="Times New Roman" w:eastAsia="Times New Roman" w:hAnsi="Times New Roman" w:cs="Times New Roman"/>
          <w:b/>
          <w:sz w:val="20"/>
          <w:szCs w:val="20"/>
          <w:lang w:eastAsia="ar-SA"/>
        </w:rPr>
        <w:t xml:space="preserve"> а также о действиях, об обстоятельствах, создающих на объектах охраны угрозу безопасности людей обязаны</w:t>
      </w:r>
      <w:r w:rsidRPr="00DB5959">
        <w:rPr>
          <w:rFonts w:ascii="Times New Roman" w:eastAsia="Times New Roman" w:hAnsi="Times New Roman" w:cs="Times New Roman"/>
          <w:b/>
          <w:bCs/>
          <w:sz w:val="20"/>
          <w:szCs w:val="20"/>
          <w:lang w:eastAsia="ar-SA"/>
        </w:rPr>
        <w:t xml:space="preserve"> незамедлительно </w:t>
      </w:r>
      <w:r w:rsidRPr="00DB5959">
        <w:rPr>
          <w:rFonts w:ascii="Times New Roman" w:eastAsia="Times New Roman" w:hAnsi="Times New Roman" w:cs="Times New Roman"/>
          <w:b/>
          <w:iCs/>
          <w:sz w:val="20"/>
          <w:szCs w:val="20"/>
          <w:lang w:eastAsia="ar-SA"/>
        </w:rPr>
        <w:t>сообщать:</w:t>
      </w:r>
    </w:p>
    <w:p w14:paraId="7ED416BF"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Cs/>
          <w:sz w:val="20"/>
          <w:szCs w:val="20"/>
          <w:lang w:eastAsia="ar-SA"/>
        </w:rPr>
      </w:pPr>
      <w:r w:rsidRPr="00DB5959">
        <w:rPr>
          <w:rFonts w:ascii="Times New Roman" w:eastAsia="Times New Roman" w:hAnsi="Times New Roman" w:cs="Times New Roman"/>
          <w:bCs/>
          <w:sz w:val="20"/>
          <w:szCs w:val="20"/>
          <w:lang w:eastAsia="ar-SA"/>
        </w:rPr>
        <w:t xml:space="preserve">1. </w:t>
      </w:r>
      <w:r w:rsidRPr="00DB5959">
        <w:rPr>
          <w:rFonts w:ascii="Times New Roman" w:eastAsia="Times New Roman" w:hAnsi="Times New Roman" w:cs="Times New Roman"/>
          <w:iCs/>
          <w:sz w:val="20"/>
          <w:szCs w:val="20"/>
          <w:lang w:eastAsia="ar-SA"/>
        </w:rPr>
        <w:t>Руководителю частной о</w:t>
      </w:r>
      <w:r w:rsidRPr="00DB5959">
        <w:rPr>
          <w:rFonts w:ascii="Times New Roman" w:eastAsia="Times New Roman" w:hAnsi="Times New Roman" w:cs="Times New Roman"/>
          <w:sz w:val="20"/>
          <w:szCs w:val="20"/>
          <w:lang w:eastAsia="ar-SA"/>
        </w:rPr>
        <w:t xml:space="preserve">хранной организации и в соответствующие </w:t>
      </w:r>
      <w:r w:rsidRPr="00DB5959">
        <w:rPr>
          <w:rFonts w:ascii="Times New Roman" w:eastAsia="Times New Roman" w:hAnsi="Times New Roman" w:cs="Times New Roman"/>
          <w:iCs/>
          <w:sz w:val="20"/>
          <w:szCs w:val="20"/>
          <w:lang w:eastAsia="ar-SA"/>
        </w:rPr>
        <w:t>правоохранительные органы.</w:t>
      </w:r>
    </w:p>
    <w:p w14:paraId="29798F94"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Cs/>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iCs/>
          <w:sz w:val="20"/>
          <w:szCs w:val="20"/>
          <w:lang w:eastAsia="ar-SA"/>
        </w:rPr>
        <w:t>Представителю клиента или заказчика</w:t>
      </w:r>
      <w:r w:rsidRPr="00DB5959">
        <w:rPr>
          <w:rFonts w:ascii="Times New Roman" w:eastAsia="Times New Roman" w:hAnsi="Times New Roman" w:cs="Times New Roman"/>
          <w:sz w:val="20"/>
          <w:szCs w:val="20"/>
          <w:lang w:eastAsia="ar-SA"/>
        </w:rPr>
        <w:t xml:space="preserve"> и в соответствующие </w:t>
      </w:r>
      <w:r w:rsidRPr="00DB5959">
        <w:rPr>
          <w:rFonts w:ascii="Times New Roman" w:eastAsia="Times New Roman" w:hAnsi="Times New Roman" w:cs="Times New Roman"/>
          <w:iCs/>
          <w:sz w:val="20"/>
          <w:szCs w:val="20"/>
          <w:lang w:eastAsia="ar-SA"/>
        </w:rPr>
        <w:t>правоохранительные органы.</w:t>
      </w:r>
    </w:p>
    <w:p w14:paraId="3785F3B6"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Cs/>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 xml:space="preserve">В соответствующие </w:t>
      </w:r>
      <w:r w:rsidRPr="00DB5959">
        <w:rPr>
          <w:rFonts w:ascii="Times New Roman" w:eastAsia="Times New Roman" w:hAnsi="Times New Roman" w:cs="Times New Roman"/>
          <w:iCs/>
          <w:sz w:val="20"/>
          <w:szCs w:val="20"/>
          <w:lang w:eastAsia="ar-SA"/>
        </w:rPr>
        <w:t>правоохранительные органы.</w:t>
      </w:r>
    </w:p>
    <w:p w14:paraId="28E369E1"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1</w:t>
      </w:r>
    </w:p>
    <w:p w14:paraId="3761B1A2"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39E865F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sz w:val="20"/>
          <w:szCs w:val="20"/>
          <w:lang w:eastAsia="ar-SA"/>
        </w:rPr>
      </w:pPr>
      <w:r w:rsidRPr="00DB5959">
        <w:rPr>
          <w:rFonts w:ascii="Times New Roman" w:eastAsia="Times New Roman" w:hAnsi="Times New Roman" w:cs="Times New Roman"/>
          <w:b/>
          <w:bCs/>
          <w:color w:val="0000FF"/>
          <w:sz w:val="20"/>
          <w:szCs w:val="20"/>
          <w:lang w:eastAsia="ar-SA"/>
        </w:rPr>
        <w:t xml:space="preserve">1.88. </w:t>
      </w:r>
      <w:r w:rsidRPr="00DB5959">
        <w:rPr>
          <w:rFonts w:ascii="Times New Roman" w:eastAsia="Times New Roman" w:hAnsi="Times New Roman" w:cs="Times New Roman"/>
          <w:b/>
          <w:sz w:val="20"/>
          <w:szCs w:val="20"/>
          <w:lang w:eastAsia="ar-SA"/>
        </w:rPr>
        <w:t>Частным охранникам запрещается препятствовать</w:t>
      </w:r>
      <w:r w:rsidRPr="00DB5959">
        <w:rPr>
          <w:rFonts w:ascii="Times New Roman" w:eastAsia="Times New Roman" w:hAnsi="Times New Roman" w:cs="Times New Roman"/>
          <w:b/>
          <w:iCs/>
          <w:sz w:val="20"/>
          <w:szCs w:val="20"/>
          <w:lang w:eastAsia="ar-SA"/>
        </w:rPr>
        <w:t>:</w:t>
      </w:r>
    </w:p>
    <w:p w14:paraId="239CDE4C"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5408BF1B" w14:textId="77777777" w:rsidR="00DB5959" w:rsidRPr="00DB5959" w:rsidRDefault="00DB5959" w:rsidP="00645D08">
      <w:pPr>
        <w:suppressAutoHyphens/>
        <w:overflowPunct w:val="0"/>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6E98632B"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14:paraId="67216C31"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0840928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sz w:val="20"/>
          <w:szCs w:val="20"/>
          <w:lang w:eastAsia="ar-SA"/>
        </w:rPr>
      </w:pPr>
      <w:r w:rsidRPr="00DB5959">
        <w:rPr>
          <w:rFonts w:ascii="Times New Roman" w:eastAsia="Times New Roman" w:hAnsi="Times New Roman" w:cs="Times New Roman"/>
          <w:b/>
          <w:bCs/>
          <w:color w:val="0000FF"/>
          <w:sz w:val="20"/>
          <w:szCs w:val="20"/>
          <w:lang w:eastAsia="ar-SA"/>
        </w:rPr>
        <w:t xml:space="preserve">1.89. </w:t>
      </w:r>
      <w:r w:rsidRPr="00DB5959">
        <w:rPr>
          <w:rFonts w:ascii="Times New Roman" w:eastAsia="Times New Roman" w:hAnsi="Times New Roman" w:cs="Times New Roman"/>
          <w:b/>
          <w:sz w:val="20"/>
          <w:szCs w:val="20"/>
          <w:lang w:eastAsia="ar-SA"/>
        </w:rPr>
        <w:t>Частные охранники имеют право требовать от персонала и посетителей объектов охраны соблюдения внутриобъектового и пропускного режимов</w:t>
      </w:r>
      <w:r w:rsidRPr="00DB5959">
        <w:rPr>
          <w:rFonts w:ascii="Times New Roman" w:eastAsia="Times New Roman" w:hAnsi="Times New Roman" w:cs="Times New Roman"/>
          <w:b/>
          <w:iCs/>
          <w:sz w:val="20"/>
          <w:szCs w:val="20"/>
          <w:lang w:eastAsia="ar-SA"/>
        </w:rPr>
        <w:t>:</w:t>
      </w:r>
    </w:p>
    <w:p w14:paraId="30413E9F"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П</w:t>
      </w:r>
      <w:r w:rsidRPr="00DB5959">
        <w:rPr>
          <w:rFonts w:ascii="Times New Roman" w:eastAsia="Times New Roman" w:hAnsi="Times New Roman" w:cs="Times New Roman"/>
          <w:sz w:val="20"/>
          <w:szCs w:val="20"/>
          <w:lang w:eastAsia="ar-SA"/>
        </w:rPr>
        <w:t>ри обеспечении внутриобъектового и пропускного режимов в пределах объекта охраны</w:t>
      </w:r>
      <w:r w:rsidRPr="00DB5959">
        <w:rPr>
          <w:rFonts w:ascii="Times New Roman" w:eastAsia="Times New Roman" w:hAnsi="Times New Roman" w:cs="Times New Roman"/>
          <w:bCs/>
          <w:sz w:val="20"/>
          <w:szCs w:val="20"/>
          <w:lang w:eastAsia="ar-SA"/>
        </w:rPr>
        <w:t>,</w:t>
      </w:r>
      <w:r w:rsidRPr="00DB5959">
        <w:rPr>
          <w:rFonts w:ascii="Times New Roman" w:eastAsia="Times New Roman" w:hAnsi="Times New Roman" w:cs="Times New Roman"/>
          <w:sz w:val="20"/>
          <w:szCs w:val="20"/>
          <w:lang w:eastAsia="ar-SA"/>
        </w:rPr>
        <w:t xml:space="preserve"> </w:t>
      </w:r>
      <w:r w:rsidRPr="00DB5959">
        <w:rPr>
          <w:rFonts w:ascii="Times New Roman" w:eastAsia="Times New Roman" w:hAnsi="Times New Roman" w:cs="Times New Roman"/>
          <w:bCs/>
          <w:sz w:val="20"/>
          <w:szCs w:val="20"/>
          <w:lang w:eastAsia="ar-SA"/>
        </w:rPr>
        <w:t xml:space="preserve">а также при транспортировке </w:t>
      </w:r>
      <w:r w:rsidRPr="00DB5959">
        <w:rPr>
          <w:rFonts w:ascii="Times New Roman" w:eastAsia="Times New Roman" w:hAnsi="Times New Roman" w:cs="Times New Roman"/>
          <w:sz w:val="20"/>
          <w:szCs w:val="20"/>
          <w:lang w:eastAsia="ar-SA"/>
        </w:rPr>
        <w:t>охраняемых грузов, денежных средств и иного имущества</w:t>
      </w:r>
      <w:r w:rsidRPr="00DB5959">
        <w:rPr>
          <w:rFonts w:ascii="Times New Roman" w:eastAsia="Times New Roman" w:hAnsi="Times New Roman" w:cs="Times New Roman"/>
          <w:bCs/>
          <w:sz w:val="20"/>
          <w:szCs w:val="20"/>
          <w:lang w:eastAsia="ar-SA"/>
        </w:rPr>
        <w:t>.</w:t>
      </w:r>
    </w:p>
    <w:p w14:paraId="520C38D8"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iCs/>
          <w:sz w:val="20"/>
          <w:szCs w:val="20"/>
          <w:lang w:eastAsia="ar-SA"/>
        </w:rPr>
        <w:t>При осуществлении обязанностей по защите жизни и здоровья граждан.</w:t>
      </w:r>
      <w:r w:rsidRPr="00DB5959">
        <w:rPr>
          <w:rFonts w:ascii="Times New Roman" w:eastAsia="Times New Roman" w:hAnsi="Times New Roman" w:cs="Times New Roman"/>
          <w:bCs/>
          <w:sz w:val="20"/>
          <w:szCs w:val="20"/>
          <w:lang w:eastAsia="ar-SA"/>
        </w:rPr>
        <w:t xml:space="preserve"> </w:t>
      </w:r>
    </w:p>
    <w:p w14:paraId="39EDA391"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При обеспечении любых охранных услуг, предусмотренных законом.</w:t>
      </w:r>
    </w:p>
    <w:p w14:paraId="6CA8B72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1F867BC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sz w:val="20"/>
          <w:szCs w:val="20"/>
          <w:lang w:eastAsia="ar-SA"/>
        </w:rPr>
      </w:pPr>
      <w:r w:rsidRPr="00DB5959">
        <w:rPr>
          <w:rFonts w:ascii="Times New Roman" w:eastAsia="Times New Roman" w:hAnsi="Times New Roman" w:cs="Times New Roman"/>
          <w:b/>
          <w:bCs/>
          <w:color w:val="0000FF"/>
          <w:sz w:val="20"/>
          <w:szCs w:val="20"/>
          <w:lang w:eastAsia="ar-SA"/>
        </w:rPr>
        <w:t xml:space="preserve">1.90. </w:t>
      </w:r>
      <w:r w:rsidRPr="00DB5959">
        <w:rPr>
          <w:rFonts w:ascii="Times New Roman" w:eastAsia="Times New Roman" w:hAnsi="Times New Roman" w:cs="Times New Roman"/>
          <w:b/>
          <w:bCs/>
          <w:sz w:val="20"/>
          <w:szCs w:val="20"/>
          <w:lang w:eastAsia="ar-SA"/>
        </w:rPr>
        <w:t>В соответствии с Законом</w:t>
      </w:r>
      <w:r w:rsidRPr="00DB5959">
        <w:rPr>
          <w:rFonts w:ascii="Times New Roman" w:eastAsia="Times New Roman" w:hAnsi="Times New Roman" w:cs="Times New Roman"/>
          <w:b/>
          <w:sz w:val="20"/>
          <w:szCs w:val="20"/>
          <w:lang w:eastAsia="ar-SA"/>
        </w:rPr>
        <w:t xml:space="preserve"> Российской Федерации «О частной детективной и охранной деятельности в Российской Федерации»</w:t>
      </w:r>
      <w:r w:rsidRPr="00DB5959">
        <w:rPr>
          <w:rFonts w:ascii="Times New Roman" w:eastAsia="Times New Roman" w:hAnsi="Times New Roman" w:cs="Times New Roman"/>
          <w:b/>
          <w:bCs/>
          <w:sz w:val="20"/>
          <w:szCs w:val="20"/>
          <w:lang w:eastAsia="ar-SA"/>
        </w:rPr>
        <w:t xml:space="preserve"> </w:t>
      </w:r>
      <w:r w:rsidRPr="00DB5959">
        <w:rPr>
          <w:rFonts w:ascii="Times New Roman" w:eastAsia="Times New Roman" w:hAnsi="Times New Roman" w:cs="Times New Roman"/>
          <w:b/>
          <w:sz w:val="20"/>
          <w:szCs w:val="20"/>
          <w:lang w:eastAsia="ar-SA"/>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DB5959">
        <w:rPr>
          <w:rFonts w:ascii="Times New Roman" w:eastAsia="Times New Roman" w:hAnsi="Times New Roman" w:cs="Times New Roman"/>
          <w:b/>
          <w:iCs/>
          <w:sz w:val="20"/>
          <w:szCs w:val="20"/>
          <w:lang w:eastAsia="ar-SA"/>
        </w:rPr>
        <w:t>:</w:t>
      </w:r>
    </w:p>
    <w:p w14:paraId="05484968"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1. </w:t>
      </w:r>
      <w:r w:rsidRPr="00DB5959">
        <w:rPr>
          <w:rFonts w:ascii="Times New Roman" w:eastAsia="Times New Roman" w:hAnsi="Times New Roman" w:cs="Times New Roman"/>
          <w:sz w:val="20"/>
          <w:szCs w:val="20"/>
          <w:lang w:eastAsia="ar-SA"/>
        </w:rPr>
        <w:t>Оперативных служб государственных военизированных организаций</w:t>
      </w:r>
      <w:r w:rsidRPr="00DB5959">
        <w:rPr>
          <w:rFonts w:ascii="Times New Roman" w:eastAsia="Times New Roman" w:hAnsi="Times New Roman" w:cs="Times New Roman"/>
          <w:bCs/>
          <w:sz w:val="20"/>
          <w:szCs w:val="20"/>
          <w:lang w:eastAsia="ar-SA"/>
        </w:rPr>
        <w:t>.</w:t>
      </w:r>
    </w:p>
    <w:p w14:paraId="4134DDC4"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2. Любых органов, осуществляющих государственный и муниципальный контроль.</w:t>
      </w:r>
    </w:p>
    <w:p w14:paraId="242C90E1"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3. Администрации охраняемого объекта и частной охранной организации.</w:t>
      </w:r>
    </w:p>
    <w:p w14:paraId="5CBED80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 xml:space="preserve">1 </w:t>
      </w:r>
    </w:p>
    <w:p w14:paraId="2073ACD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iCs/>
          <w:sz w:val="20"/>
          <w:szCs w:val="20"/>
          <w:lang w:eastAsia="ar-SA"/>
        </w:rPr>
      </w:pPr>
      <w:r w:rsidRPr="00DB5959">
        <w:rPr>
          <w:rFonts w:ascii="Times New Roman" w:eastAsia="Times New Roman" w:hAnsi="Times New Roman" w:cs="Times New Roman"/>
          <w:b/>
          <w:bCs/>
          <w:color w:val="0000FF"/>
          <w:sz w:val="20"/>
          <w:szCs w:val="20"/>
          <w:lang w:eastAsia="ar-SA"/>
        </w:rPr>
        <w:t xml:space="preserve">1.91. </w:t>
      </w:r>
      <w:r w:rsidRPr="00DB5959">
        <w:rPr>
          <w:rFonts w:ascii="Times New Roman" w:eastAsia="Times New Roman" w:hAnsi="Times New Roman" w:cs="Times New Roman"/>
          <w:b/>
          <w:sz w:val="20"/>
          <w:szCs w:val="20"/>
          <w:lang w:eastAsia="ar-SA"/>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DB5959">
        <w:rPr>
          <w:rFonts w:ascii="Times New Roman" w:eastAsia="Times New Roman" w:hAnsi="Times New Roman" w:cs="Times New Roman"/>
          <w:sz w:val="20"/>
          <w:szCs w:val="20"/>
          <w:lang w:eastAsia="ar-SA"/>
        </w:rPr>
        <w:t xml:space="preserve"> </w:t>
      </w:r>
      <w:r w:rsidRPr="00DB5959">
        <w:rPr>
          <w:rFonts w:ascii="Times New Roman" w:eastAsia="Times New Roman" w:hAnsi="Times New Roman" w:cs="Times New Roman"/>
          <w:b/>
          <w:sz w:val="20"/>
          <w:szCs w:val="20"/>
          <w:lang w:eastAsia="ar-SA"/>
        </w:rPr>
        <w:t>имущества должен производиться в присутствии</w:t>
      </w:r>
      <w:r w:rsidRPr="00DB5959">
        <w:rPr>
          <w:rFonts w:ascii="Times New Roman" w:eastAsia="Times New Roman" w:hAnsi="Times New Roman" w:cs="Times New Roman"/>
          <w:b/>
          <w:iCs/>
          <w:sz w:val="20"/>
          <w:szCs w:val="20"/>
          <w:lang w:eastAsia="ar-SA"/>
        </w:rPr>
        <w:t>:</w:t>
      </w:r>
    </w:p>
    <w:p w14:paraId="10BB65F7"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Представителя клиента или заказчика, водителей указанных транспортных средств.</w:t>
      </w:r>
    </w:p>
    <w:p w14:paraId="004379BE"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iCs/>
          <w:sz w:val="20"/>
          <w:szCs w:val="20"/>
          <w:lang w:eastAsia="ar-SA"/>
        </w:rPr>
      </w:pPr>
      <w:r w:rsidRPr="00DB5959">
        <w:rPr>
          <w:rFonts w:ascii="Times New Roman" w:eastAsia="Times New Roman" w:hAnsi="Times New Roman" w:cs="Times New Roman"/>
          <w:bCs/>
          <w:sz w:val="20"/>
          <w:szCs w:val="20"/>
          <w:lang w:eastAsia="ar-SA"/>
        </w:rPr>
        <w:t xml:space="preserve">2. </w:t>
      </w:r>
      <w:r w:rsidRPr="00DB5959">
        <w:rPr>
          <w:rFonts w:ascii="Times New Roman" w:eastAsia="Times New Roman" w:hAnsi="Times New Roman" w:cs="Times New Roman"/>
          <w:iCs/>
          <w:sz w:val="20"/>
          <w:szCs w:val="20"/>
          <w:lang w:eastAsia="ar-SA"/>
        </w:rPr>
        <w:t>Старшего объекта охраны,</w:t>
      </w:r>
      <w:r w:rsidRPr="00DB5959">
        <w:rPr>
          <w:rFonts w:ascii="Times New Roman" w:eastAsia="Times New Roman" w:hAnsi="Times New Roman" w:cs="Times New Roman"/>
          <w:sz w:val="20"/>
          <w:szCs w:val="20"/>
          <w:lang w:eastAsia="ar-SA"/>
        </w:rPr>
        <w:t xml:space="preserve"> сопровождающих указанные транспортные средства и имущество лиц</w:t>
      </w:r>
      <w:r w:rsidRPr="00DB5959">
        <w:rPr>
          <w:rFonts w:ascii="Times New Roman" w:eastAsia="Times New Roman" w:hAnsi="Times New Roman" w:cs="Times New Roman"/>
          <w:iCs/>
          <w:sz w:val="20"/>
          <w:szCs w:val="20"/>
          <w:lang w:eastAsia="ar-SA"/>
        </w:rPr>
        <w:t>, а также понятых.</w:t>
      </w:r>
    </w:p>
    <w:p w14:paraId="37A22CAA"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3. </w:t>
      </w:r>
      <w:r w:rsidRPr="00DB5959">
        <w:rPr>
          <w:rFonts w:ascii="Times New Roman" w:eastAsia="Times New Roman" w:hAnsi="Times New Roman" w:cs="Times New Roman"/>
          <w:sz w:val="20"/>
          <w:szCs w:val="20"/>
          <w:lang w:eastAsia="ar-SA"/>
        </w:rPr>
        <w:t>Водителей указанных транспортных средств и лиц, сопровождающих указанные транспортные средства и имущество</w:t>
      </w:r>
      <w:r w:rsidRPr="00DB5959">
        <w:rPr>
          <w:rFonts w:ascii="Times New Roman" w:eastAsia="Times New Roman" w:hAnsi="Times New Roman" w:cs="Times New Roman"/>
          <w:bCs/>
          <w:sz w:val="20"/>
          <w:szCs w:val="20"/>
          <w:lang w:eastAsia="ar-SA"/>
        </w:rPr>
        <w:t>.</w:t>
      </w:r>
    </w:p>
    <w:p w14:paraId="639849E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64580A7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lastRenderedPageBreak/>
        <w:t xml:space="preserve">1.92. </w:t>
      </w:r>
      <w:r w:rsidRPr="00DB5959">
        <w:rPr>
          <w:rFonts w:ascii="Times New Roman" w:eastAsia="Times New Roman" w:hAnsi="Times New Roman" w:cs="Times New Roman"/>
          <w:b/>
          <w:sz w:val="20"/>
          <w:szCs w:val="20"/>
          <w:lang w:eastAsia="ar-SA"/>
        </w:rPr>
        <w:t>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14:paraId="2096787C" w14:textId="77777777" w:rsidR="00DB5959" w:rsidRPr="00DB5959" w:rsidRDefault="00DB5959" w:rsidP="00645D08">
      <w:pPr>
        <w:tabs>
          <w:tab w:val="left" w:pos="1080"/>
          <w:tab w:val="left" w:pos="126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Один раз в пять лет, при продлении срока действия удостоверения частного охранника.</w:t>
      </w:r>
    </w:p>
    <w:p w14:paraId="4798ED2F" w14:textId="77777777" w:rsidR="00DB5959" w:rsidRPr="00DB5959" w:rsidRDefault="00DB5959" w:rsidP="00645D08">
      <w:pPr>
        <w:tabs>
          <w:tab w:val="left" w:pos="1080"/>
          <w:tab w:val="left" w:pos="126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Ежеквартально.</w:t>
      </w:r>
    </w:p>
    <w:p w14:paraId="50D0107F" w14:textId="77777777" w:rsidR="00DB5959" w:rsidRPr="00DB5959" w:rsidRDefault="00DB5959" w:rsidP="00645D08">
      <w:pPr>
        <w:tabs>
          <w:tab w:val="left" w:pos="1080"/>
          <w:tab w:val="left" w:pos="126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Ежегодно.</w:t>
      </w:r>
    </w:p>
    <w:p w14:paraId="5915AB9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2F65407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1.93. </w:t>
      </w:r>
      <w:r w:rsidRPr="00DB5959">
        <w:rPr>
          <w:rFonts w:ascii="Times New Roman" w:eastAsia="Times New Roman" w:hAnsi="Times New Roman" w:cs="Times New Roman"/>
          <w:b/>
          <w:sz w:val="20"/>
          <w:szCs w:val="20"/>
          <w:lang w:eastAsia="ar-SA"/>
        </w:rPr>
        <w:t>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14:paraId="5A67B37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14:paraId="575C643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14:paraId="0E7EAF7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14:paraId="2D1D1A6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508ABC8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1.94. </w:t>
      </w:r>
      <w:r w:rsidRPr="00DB5959">
        <w:rPr>
          <w:rFonts w:ascii="Times New Roman" w:eastAsia="Times New Roman" w:hAnsi="Times New Roman" w:cs="Times New Roman"/>
          <w:b/>
          <w:sz w:val="20"/>
          <w:szCs w:val="20"/>
          <w:lang w:eastAsia="ar-SA"/>
        </w:rPr>
        <w:t>Документы для выдачи (продления срока действия) удостоверения частного охранника могут представляться:</w:t>
      </w:r>
    </w:p>
    <w:p w14:paraId="756F827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Только самим гражданином. </w:t>
      </w:r>
    </w:p>
    <w:p w14:paraId="51EC55D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Гражданином либо руководителем охранной организации.</w:t>
      </w:r>
    </w:p>
    <w:p w14:paraId="72A5C77C"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Гражданином либо руководителем или уполномоченным представителем охранной организации.</w:t>
      </w:r>
    </w:p>
    <w:p w14:paraId="5CE2CA9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3830E7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1.95. </w:t>
      </w:r>
      <w:r w:rsidRPr="00DB5959">
        <w:rPr>
          <w:rFonts w:ascii="Times New Roman" w:eastAsia="Times New Roman" w:hAnsi="Times New Roman" w:cs="Times New Roman"/>
          <w:b/>
          <w:sz w:val="20"/>
          <w:szCs w:val="20"/>
          <w:lang w:eastAsia="ar-SA"/>
        </w:rPr>
        <w:t>Документы для выдачи (продления срока действия) удостоверения частного охранника могут представляться:</w:t>
      </w:r>
    </w:p>
    <w:p w14:paraId="55CE147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Только по месту жительства. </w:t>
      </w:r>
    </w:p>
    <w:p w14:paraId="5DF3E60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Только по месту нахождения охранной организации.</w:t>
      </w:r>
    </w:p>
    <w:p w14:paraId="70CCA1B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По месту жительства либо по месту нахождения охранной организации.</w:t>
      </w:r>
    </w:p>
    <w:p w14:paraId="7564B70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33CE87B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1.96. </w:t>
      </w:r>
      <w:r w:rsidRPr="00DB5959">
        <w:rPr>
          <w:rFonts w:ascii="Times New Roman" w:eastAsia="Times New Roman" w:hAnsi="Times New Roman" w:cs="Times New Roman"/>
          <w:b/>
          <w:sz w:val="20"/>
          <w:szCs w:val="20"/>
          <w:lang w:eastAsia="ar-SA"/>
        </w:rPr>
        <w:t>В случае утраты удостоверения частного охранника, приведения его в негодность, изменения фамилии (имени, отчества)</w:t>
      </w:r>
      <w:r w:rsidRPr="00DB5959">
        <w:rPr>
          <w:rFonts w:ascii="Times New Roman" w:eastAsia="Times New Roman" w:hAnsi="Times New Roman" w:cs="Times New Roman"/>
          <w:sz w:val="20"/>
          <w:szCs w:val="20"/>
          <w:lang w:eastAsia="ar-SA"/>
        </w:rPr>
        <w:t xml:space="preserve"> </w:t>
      </w:r>
      <w:r w:rsidRPr="00DB5959">
        <w:rPr>
          <w:rFonts w:ascii="Times New Roman" w:eastAsia="Times New Roman" w:hAnsi="Times New Roman" w:cs="Times New Roman"/>
          <w:b/>
          <w:sz w:val="20"/>
          <w:szCs w:val="20"/>
          <w:lang w:eastAsia="ar-SA"/>
        </w:rPr>
        <w:t>гражданин обязан сообщить об этом в территориальный орган Федеральной службы войск национальной гвардии Российской Федерации по месту нахождения учетного дела:</w:t>
      </w:r>
    </w:p>
    <w:p w14:paraId="153A7C2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позднее 5 дней со дня наступления таких событий.</w:t>
      </w:r>
    </w:p>
    <w:p w14:paraId="7FB904B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позднее 10 дней со дня наступления таких событий.</w:t>
      </w:r>
    </w:p>
    <w:p w14:paraId="77F6843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позднее 15 дней со дня наступления таких событий.</w:t>
      </w:r>
    </w:p>
    <w:p w14:paraId="473B4AE9"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48B59C2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1.97. </w:t>
      </w:r>
      <w:r w:rsidRPr="00DB5959">
        <w:rPr>
          <w:rFonts w:ascii="Times New Roman" w:eastAsia="Times New Roman" w:hAnsi="Times New Roman" w:cs="Times New Roman"/>
          <w:b/>
          <w:sz w:val="20"/>
          <w:szCs w:val="20"/>
          <w:lang w:eastAsia="ar-SA"/>
        </w:rPr>
        <w:t>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w:t>
      </w:r>
      <w:r w:rsidRPr="00DB5959">
        <w:rPr>
          <w:rFonts w:ascii="Times New Roman" w:eastAsia="Times New Roman" w:hAnsi="Times New Roman" w:cs="Times New Roman"/>
          <w:lang w:eastAsia="ar-SA"/>
        </w:rPr>
        <w:t xml:space="preserve"> </w:t>
      </w:r>
      <w:r w:rsidRPr="00DB5959">
        <w:rPr>
          <w:rFonts w:ascii="Times New Roman" w:eastAsia="Times New Roman" w:hAnsi="Times New Roman" w:cs="Times New Roman"/>
          <w:b/>
          <w:sz w:val="20"/>
          <w:szCs w:val="20"/>
          <w:lang w:eastAsia="ar-SA"/>
        </w:rPr>
        <w:t>в территориальный орган Федеральной службы войск национальной гвардии Российской Федерации по месту нахождения учетного дела:</w:t>
      </w:r>
    </w:p>
    <w:p w14:paraId="7A34069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течение 15 календарных дней со дня получения документов, подтверждающих такие изменения.</w:t>
      </w:r>
    </w:p>
    <w:p w14:paraId="38ECBB5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течение 30 календарных дней со дня получения документов, подтверждающих такие изменения.</w:t>
      </w:r>
    </w:p>
    <w:p w14:paraId="6CDB201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течение 45 календарных дней со дня получения документов, подтверждающих такие изменения.</w:t>
      </w:r>
    </w:p>
    <w:p w14:paraId="2D6BE4E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1F387EC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4"/>
          <w:szCs w:val="4"/>
          <w:lang w:eastAsia="ar-SA"/>
        </w:rPr>
      </w:pPr>
    </w:p>
    <w:p w14:paraId="556384FC"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1.98. </w:t>
      </w:r>
      <w:r w:rsidRPr="00DB5959">
        <w:rPr>
          <w:rFonts w:ascii="Times New Roman" w:eastAsia="Times New Roman" w:hAnsi="Times New Roman" w:cs="Times New Roman"/>
          <w:b/>
          <w:sz w:val="20"/>
          <w:szCs w:val="20"/>
          <w:lang w:eastAsia="ar-SA"/>
        </w:rPr>
        <w:t>Срок действия удостоверения частного охранника продлевается:</w:t>
      </w:r>
    </w:p>
    <w:p w14:paraId="65F18D5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1 год.</w:t>
      </w:r>
    </w:p>
    <w:p w14:paraId="7EC81B9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3 года.</w:t>
      </w:r>
    </w:p>
    <w:p w14:paraId="5DD8748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5 лет.</w:t>
      </w:r>
    </w:p>
    <w:p w14:paraId="53FA7FA9"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4C00477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4"/>
          <w:szCs w:val="4"/>
          <w:lang w:eastAsia="ar-SA"/>
        </w:rPr>
      </w:pPr>
    </w:p>
    <w:p w14:paraId="41C28E9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color w:val="0000FF"/>
          <w:sz w:val="20"/>
          <w:szCs w:val="20"/>
          <w:lang w:eastAsia="ar-SA"/>
        </w:rPr>
        <w:t xml:space="preserve">1.99. </w:t>
      </w:r>
      <w:r w:rsidRPr="00DB5959">
        <w:rPr>
          <w:rFonts w:ascii="Times New Roman" w:eastAsia="Times New Roman" w:hAnsi="Times New Roman" w:cs="Times New Roman"/>
          <w:b/>
          <w:bCs/>
          <w:sz w:val="20"/>
          <w:szCs w:val="20"/>
          <w:lang w:eastAsia="ar-SA"/>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14:paraId="5FE572C6"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1. До одной тысячи рублей.</w:t>
      </w:r>
    </w:p>
    <w:p w14:paraId="0071050D"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От одной тысячи, но не более двух тысяч пятисот рублей.</w:t>
      </w:r>
    </w:p>
    <w:p w14:paraId="0ADB8583"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3. Превышающей две тысячи пятьсот рублей.</w:t>
      </w:r>
    </w:p>
    <w:p w14:paraId="229DB88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17BBD78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4"/>
          <w:szCs w:val="4"/>
          <w:lang w:eastAsia="ar-SA"/>
        </w:rPr>
      </w:pPr>
    </w:p>
    <w:p w14:paraId="1C487A7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1.100. </w:t>
      </w:r>
      <w:r w:rsidRPr="00DB5959">
        <w:rPr>
          <w:rFonts w:ascii="Times New Roman" w:eastAsia="Times New Roman" w:hAnsi="Times New Roman" w:cs="Times New Roman"/>
          <w:b/>
          <w:bCs/>
          <w:sz w:val="20"/>
          <w:szCs w:val="20"/>
          <w:lang w:eastAsia="ar-SA"/>
        </w:rPr>
        <w:t>Хищение чужого имущества классифицируется как мелкое и влечет уголовную ответственность:</w:t>
      </w:r>
    </w:p>
    <w:p w14:paraId="238F5208"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lastRenderedPageBreak/>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14:paraId="4C4AC579"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14:paraId="6B869CDE"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DB5959">
        <w:rPr>
          <w:rFonts w:ascii="Arial" w:eastAsia="Arial" w:hAnsi="Arial" w:cs="Arial"/>
          <w:sz w:val="20"/>
          <w:szCs w:val="20"/>
          <w:lang w:eastAsia="ar-SA"/>
        </w:rPr>
        <w:t xml:space="preserve"> </w:t>
      </w:r>
    </w:p>
    <w:p w14:paraId="263CD40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69DFED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4"/>
          <w:szCs w:val="4"/>
          <w:lang w:eastAsia="ar-SA"/>
        </w:rPr>
      </w:pPr>
    </w:p>
    <w:p w14:paraId="764519DF"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b/>
          <w:sz w:val="20"/>
          <w:szCs w:val="20"/>
          <w:lang w:eastAsia="ar-SA"/>
        </w:rPr>
      </w:pPr>
      <w:r w:rsidRPr="00DB5959">
        <w:rPr>
          <w:rFonts w:ascii="Times New Roman" w:eastAsia="Arial" w:hAnsi="Times New Roman" w:cs="Times New Roman"/>
          <w:b/>
          <w:color w:val="0000FF"/>
          <w:sz w:val="20"/>
          <w:szCs w:val="20"/>
          <w:lang w:eastAsia="ar-SA"/>
        </w:rPr>
        <w:t xml:space="preserve">1.101. </w:t>
      </w:r>
      <w:r w:rsidRPr="00DB5959">
        <w:rPr>
          <w:rFonts w:ascii="Times New Roman" w:eastAsia="Arial" w:hAnsi="Times New Roman" w:cs="Times New Roman"/>
          <w:b/>
          <w:sz w:val="20"/>
          <w:szCs w:val="20"/>
          <w:lang w:eastAsia="ar-SA"/>
        </w:rPr>
        <w:t>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14:paraId="53FE7593"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1. При недостаче ценностей, вверенных работнику, в том числе, при отсутствии специального письменного договора или разового документа.</w:t>
      </w:r>
    </w:p>
    <w:p w14:paraId="63F16217"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В случае причинения ущерба в результате административного правонарушения, установленного соответствующим государственным органом.</w:t>
      </w:r>
    </w:p>
    <w:p w14:paraId="3E4CF674"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3. В случае возбуждения уголовного дела в связи с действиями работника, причинившими ущерб (независимо от решения суда, принятого по делу).</w:t>
      </w:r>
    </w:p>
    <w:p w14:paraId="2997A1C6"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i/>
          <w:sz w:val="20"/>
          <w:szCs w:val="20"/>
          <w:lang w:eastAsia="ar-SA"/>
        </w:rPr>
      </w:pPr>
      <w:r w:rsidRPr="00DB5959">
        <w:rPr>
          <w:rFonts w:ascii="Times New Roman" w:eastAsia="Arial" w:hAnsi="Times New Roman" w:cs="Times New Roman"/>
          <w:i/>
          <w:sz w:val="20"/>
          <w:szCs w:val="20"/>
          <w:lang w:eastAsia="ar-SA"/>
        </w:rPr>
        <w:t>2</w:t>
      </w:r>
    </w:p>
    <w:p w14:paraId="3925F668"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i/>
          <w:sz w:val="4"/>
          <w:szCs w:val="4"/>
          <w:lang w:eastAsia="ar-SA"/>
        </w:rPr>
      </w:pPr>
    </w:p>
    <w:p w14:paraId="006AC695"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i/>
          <w:sz w:val="4"/>
          <w:szCs w:val="4"/>
          <w:lang w:eastAsia="ar-SA"/>
        </w:rPr>
      </w:pPr>
    </w:p>
    <w:p w14:paraId="1B50EA98"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i/>
          <w:sz w:val="4"/>
          <w:szCs w:val="4"/>
          <w:lang w:eastAsia="ar-SA"/>
        </w:rPr>
      </w:pPr>
    </w:p>
    <w:p w14:paraId="0A447FF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1.102. </w:t>
      </w:r>
      <w:r w:rsidRPr="00DB5959">
        <w:rPr>
          <w:rFonts w:ascii="Times New Roman" w:eastAsia="Times New Roman" w:hAnsi="Times New Roman" w:cs="Times New Roman"/>
          <w:b/>
          <w:sz w:val="20"/>
          <w:szCs w:val="20"/>
          <w:lang w:eastAsia="ar-SA"/>
        </w:rPr>
        <w:t>Удостоверение частного охранника:</w:t>
      </w:r>
    </w:p>
    <w:p w14:paraId="00EF1027"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Это документ, дающий право частному охраннику самостоятельно оказывать охранные услуги.</w:t>
      </w:r>
    </w:p>
    <w:p w14:paraId="6E4B4DF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Это документ, дающий право частному охраннику работать с охранной организацией по договору подряда.</w:t>
      </w:r>
    </w:p>
    <w:p w14:paraId="59FB023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14:paraId="0D90E0F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A12DCD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1.103. </w:t>
      </w:r>
      <w:r w:rsidRPr="00DB5959">
        <w:rPr>
          <w:rFonts w:ascii="Times New Roman" w:eastAsia="Times New Roman" w:hAnsi="Times New Roman" w:cs="Times New Roman"/>
          <w:b/>
          <w:sz w:val="20"/>
          <w:szCs w:val="20"/>
          <w:lang w:eastAsia="ar-SA"/>
        </w:rPr>
        <w:t>Для получения удостоверения частного охранника гражданином, работающим в частной охранной организации и получающим удостоверение по месту ее нахождения, дополнительно к основным документам (заявлению о выдаче удостоверения, копии паспорта гражданина Российской Федерации, медицинскому заключению об отсутствии медицинских противопоказаний к исполнению обязанностей частного охранника, копии документа о квалификации, со дня выдачи которого прошло не более пяти лет, двум фотографиям 4 x 6 см и анкете, форма которой утверждается Федеральной службой войск национальной гвардии Российской Федерации), в территориальный орган Федеральной службы войск национальной гвардии Российской Федерации представляется:</w:t>
      </w:r>
    </w:p>
    <w:p w14:paraId="10AEE2AC"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Выписка из трудовой книжки, заверенная подписью должностного лица и печатью организации.</w:t>
      </w:r>
    </w:p>
    <w:p w14:paraId="203AADAA"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Характеристика с места работы гражданина.</w:t>
      </w:r>
    </w:p>
    <w:p w14:paraId="062509AF"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Выписка из протокола профсоюзной организации по месту работы гражданина.</w:t>
      </w:r>
    </w:p>
    <w:p w14:paraId="55F13785"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21EBC4F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1.104. </w:t>
      </w:r>
      <w:r w:rsidRPr="00DB5959">
        <w:rPr>
          <w:rFonts w:ascii="Times New Roman" w:eastAsia="Times New Roman" w:hAnsi="Times New Roman" w:cs="Times New Roman"/>
          <w:b/>
          <w:sz w:val="20"/>
          <w:szCs w:val="20"/>
          <w:lang w:eastAsia="ar-SA"/>
        </w:rPr>
        <w:t xml:space="preserve">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14:paraId="6CEFA419"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частных охранников; на руководителей частных охранных организаций.</w:t>
      </w:r>
    </w:p>
    <w:p w14:paraId="40773CA8"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юридическое лицо.</w:t>
      </w:r>
    </w:p>
    <w:p w14:paraId="395ED053" w14:textId="77777777" w:rsidR="00DB5959" w:rsidRPr="00DB5959"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w:t>
      </w:r>
      <w:r w:rsidRPr="00DB5959">
        <w:rPr>
          <w:rFonts w:ascii="Times New Roman" w:eastAsia="Times New Roman" w:hAnsi="Times New Roman" w:cs="Times New Roman"/>
          <w:sz w:val="20"/>
          <w:szCs w:val="20"/>
          <w:lang w:eastAsia="ar-SA"/>
        </w:rPr>
        <w:tab/>
        <w:t>На граждан; на руководителей частных охранных организаций.</w:t>
      </w:r>
    </w:p>
    <w:p w14:paraId="056ACB16"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6CFDB0A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1.105. </w:t>
      </w:r>
      <w:r w:rsidRPr="00DB5959">
        <w:rPr>
          <w:rFonts w:ascii="Times New Roman" w:eastAsia="Times New Roman" w:hAnsi="Times New Roman" w:cs="Times New Roman"/>
          <w:b/>
          <w:sz w:val="20"/>
          <w:szCs w:val="20"/>
          <w:lang w:eastAsia="ar-SA"/>
        </w:rPr>
        <w:t>Незаконное осуществление частной охранной деятельности влечет:</w:t>
      </w:r>
    </w:p>
    <w:p w14:paraId="5B6FEB0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Дисквалификацию руководителя юридического лица.</w:t>
      </w:r>
    </w:p>
    <w:p w14:paraId="6F99955C"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Наложение административного штрафа на граждан; на должностных лиц; на юридических лиц.</w:t>
      </w:r>
    </w:p>
    <w:p w14:paraId="7203CE60"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Наложение административного штрафа на граждан или должностных лиц; или административный арест на срок до пятнадцати суток.</w:t>
      </w:r>
    </w:p>
    <w:p w14:paraId="17111EB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6D3B38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1.106. </w:t>
      </w:r>
      <w:r w:rsidRPr="00DB5959">
        <w:rPr>
          <w:rFonts w:ascii="Times New Roman" w:eastAsia="Times New Roman" w:hAnsi="Times New Roman" w:cs="Times New Roman"/>
          <w:b/>
          <w:sz w:val="20"/>
          <w:szCs w:val="20"/>
          <w:lang w:eastAsia="ar-SA"/>
        </w:rPr>
        <w:t>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DB5959">
        <w:rPr>
          <w:rFonts w:ascii="Times New Roman" w:eastAsia="Times New Roman" w:hAnsi="Times New Roman" w:cs="Times New Roman"/>
          <w:sz w:val="20"/>
          <w:szCs w:val="20"/>
          <w:lang w:eastAsia="ar-SA"/>
        </w:rPr>
        <w:t xml:space="preserve"> </w:t>
      </w:r>
      <w:r w:rsidRPr="00DB5959">
        <w:rPr>
          <w:rFonts w:ascii="Times New Roman" w:eastAsia="Times New Roman" w:hAnsi="Times New Roman" w:cs="Times New Roman"/>
          <w:b/>
          <w:sz w:val="20"/>
          <w:szCs w:val="20"/>
          <w:lang w:eastAsia="ar-SA"/>
        </w:rPr>
        <w:t xml:space="preserve">осуществляется (в порядке, установленном законодательством Российской Федерации): </w:t>
      </w:r>
    </w:p>
    <w:p w14:paraId="029B67F0"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1. За счет средств гражданина, занимающегося частной охранной деятельностью.</w:t>
      </w:r>
    </w:p>
    <w:p w14:paraId="1EEF1B83"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За счет средств соответствующей охранной организации.</w:t>
      </w:r>
    </w:p>
    <w:p w14:paraId="55FF2258"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 xml:space="preserve">3. За счет государственных средств. </w:t>
      </w:r>
    </w:p>
    <w:p w14:paraId="37D56BD3"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11966009"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b/>
          <w:sz w:val="20"/>
          <w:szCs w:val="20"/>
          <w:lang w:eastAsia="ar-SA"/>
        </w:rPr>
      </w:pPr>
      <w:r w:rsidRPr="00DB5959">
        <w:rPr>
          <w:rFonts w:ascii="Times New Roman" w:eastAsia="Arial" w:hAnsi="Times New Roman" w:cs="Times New Roman"/>
          <w:b/>
          <w:color w:val="0000FF"/>
          <w:sz w:val="20"/>
          <w:szCs w:val="20"/>
          <w:lang w:eastAsia="ar-SA"/>
        </w:rPr>
        <w:t xml:space="preserve">1.107. </w:t>
      </w:r>
      <w:r w:rsidRPr="00DB5959">
        <w:rPr>
          <w:rFonts w:ascii="Times New Roman" w:eastAsia="Arial" w:hAnsi="Times New Roman" w:cs="Times New Roman"/>
          <w:b/>
          <w:sz w:val="20"/>
          <w:szCs w:val="20"/>
          <w:lang w:eastAsia="ar-SA"/>
        </w:rPr>
        <w:t>Не вправе претендовать на приобретение правового статуса частного охранника лица, имеющие судимость за совершение преступления:</w:t>
      </w:r>
    </w:p>
    <w:p w14:paraId="50EEFFB4"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lastRenderedPageBreak/>
        <w:t>1. По легкомыслию.</w:t>
      </w:r>
    </w:p>
    <w:p w14:paraId="7BD46C56"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По небрежности.</w:t>
      </w:r>
    </w:p>
    <w:p w14:paraId="1F4D182E"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3. С косвенным умыслом.</w:t>
      </w:r>
    </w:p>
    <w:p w14:paraId="6BA556C7"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i/>
          <w:sz w:val="20"/>
          <w:szCs w:val="20"/>
          <w:lang w:eastAsia="ar-SA"/>
        </w:rPr>
      </w:pPr>
      <w:r w:rsidRPr="00DB5959">
        <w:rPr>
          <w:rFonts w:ascii="Times New Roman" w:eastAsia="Arial" w:hAnsi="Times New Roman" w:cs="Times New Roman"/>
          <w:i/>
          <w:sz w:val="20"/>
          <w:szCs w:val="20"/>
          <w:lang w:eastAsia="ar-SA"/>
        </w:rPr>
        <w:t>3</w:t>
      </w:r>
    </w:p>
    <w:p w14:paraId="40FF07BB"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b/>
          <w:sz w:val="20"/>
          <w:szCs w:val="20"/>
          <w:lang w:eastAsia="ar-SA"/>
        </w:rPr>
      </w:pPr>
      <w:r w:rsidRPr="00DB5959">
        <w:rPr>
          <w:rFonts w:ascii="Times New Roman" w:eastAsia="Arial" w:hAnsi="Times New Roman" w:cs="Times New Roman"/>
          <w:b/>
          <w:color w:val="0000FF"/>
          <w:sz w:val="20"/>
          <w:szCs w:val="20"/>
          <w:lang w:eastAsia="ar-SA"/>
        </w:rPr>
        <w:t xml:space="preserve">1.108. </w:t>
      </w:r>
      <w:r w:rsidRPr="00DB5959">
        <w:rPr>
          <w:rFonts w:ascii="Times New Roman" w:eastAsia="Arial" w:hAnsi="Times New Roman" w:cs="Times New Roman"/>
          <w:b/>
          <w:sz w:val="20"/>
          <w:szCs w:val="20"/>
          <w:lang w:eastAsia="ar-SA"/>
        </w:rPr>
        <w:t>Частная охранная деятельность не распространяется:</w:t>
      </w:r>
    </w:p>
    <w:p w14:paraId="12D85918"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14:paraId="10DE9E20"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2. На объекты, расположенные на территориях закрытых административно-территориальных образований.</w:t>
      </w:r>
    </w:p>
    <w:p w14:paraId="4764F223"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sz w:val="20"/>
          <w:szCs w:val="20"/>
          <w:lang w:eastAsia="ar-SA"/>
        </w:rPr>
      </w:pPr>
      <w:r w:rsidRPr="00DB5959">
        <w:rPr>
          <w:rFonts w:ascii="Times New Roman" w:eastAsia="Arial" w:hAnsi="Times New Roman" w:cs="Times New Roman"/>
          <w:sz w:val="20"/>
          <w:szCs w:val="20"/>
          <w:lang w:eastAsia="ar-SA"/>
        </w:rPr>
        <w:t>3. На любые объекты, в отношении которых установлены обязательные для выполнения требования к антитеррористической защищенности.</w:t>
      </w:r>
    </w:p>
    <w:p w14:paraId="06AA119E" w14:textId="77777777" w:rsidR="00DB5959" w:rsidRPr="00DB5959" w:rsidRDefault="00DB5959" w:rsidP="00645D08">
      <w:pPr>
        <w:suppressAutoHyphens/>
        <w:autoSpaceDE w:val="0"/>
        <w:spacing w:after="0" w:line="240" w:lineRule="auto"/>
        <w:ind w:right="-57" w:firstLine="284"/>
        <w:jc w:val="both"/>
        <w:rPr>
          <w:rFonts w:ascii="Times New Roman" w:eastAsia="Arial" w:hAnsi="Times New Roman" w:cs="Times New Roman"/>
          <w:i/>
          <w:sz w:val="20"/>
          <w:szCs w:val="20"/>
          <w:lang w:eastAsia="ar-SA"/>
        </w:rPr>
      </w:pPr>
      <w:r w:rsidRPr="00DB5959">
        <w:rPr>
          <w:rFonts w:ascii="Times New Roman" w:eastAsia="Arial" w:hAnsi="Times New Roman" w:cs="Times New Roman"/>
          <w:i/>
          <w:sz w:val="20"/>
          <w:szCs w:val="20"/>
          <w:lang w:eastAsia="ar-SA"/>
        </w:rPr>
        <w:t>1</w:t>
      </w:r>
    </w:p>
    <w:p w14:paraId="45729943"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1.109. </w:t>
      </w:r>
      <w:r w:rsidRPr="00DB5959">
        <w:rPr>
          <w:rFonts w:ascii="Times New Roman" w:eastAsia="Times New Roman" w:hAnsi="Times New Roman" w:cs="Times New Roman"/>
          <w:b/>
          <w:sz w:val="20"/>
          <w:szCs w:val="20"/>
          <w:lang w:eastAsia="ar-SA"/>
        </w:rPr>
        <w:t>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14:paraId="586E8863"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любом месте торгового зала - до пересечения кассовой линии (как только посетитель спрятал товар под одеждой).</w:t>
      </w:r>
    </w:p>
    <w:p w14:paraId="23733122"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Непосредственно на кассовой линии (когда посетитель не оплатил спрятанный товар).</w:t>
      </w:r>
    </w:p>
    <w:p w14:paraId="15309FCC"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14:paraId="056F22AA"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i/>
          <w:sz w:val="20"/>
          <w:szCs w:val="20"/>
          <w:lang w:eastAsia="ar-SA"/>
        </w:rPr>
        <w:t>3</w:t>
      </w:r>
      <w:r w:rsidRPr="00DB5959">
        <w:rPr>
          <w:rFonts w:ascii="Times New Roman" w:eastAsia="Times New Roman" w:hAnsi="Times New Roman" w:cs="Times New Roman"/>
          <w:sz w:val="20"/>
          <w:szCs w:val="20"/>
          <w:lang w:eastAsia="ar-SA"/>
        </w:rPr>
        <w:br/>
      </w:r>
      <w:r w:rsidRPr="00DB5959">
        <w:rPr>
          <w:rFonts w:ascii="Times New Roman" w:eastAsia="Times New Roman" w:hAnsi="Times New Roman" w:cs="Times New Roman"/>
          <w:i/>
          <w:iCs/>
          <w:sz w:val="20"/>
          <w:szCs w:val="20"/>
          <w:lang w:eastAsia="ar-SA"/>
        </w:rPr>
        <w:t> </w:t>
      </w:r>
      <w:r w:rsidRPr="00DB5959">
        <w:rPr>
          <w:rFonts w:ascii="Times New Roman" w:eastAsia="Times New Roman" w:hAnsi="Times New Roman" w:cs="Times New Roman"/>
          <w:sz w:val="20"/>
          <w:szCs w:val="20"/>
          <w:lang w:eastAsia="ar-SA"/>
        </w:rPr>
        <w:t xml:space="preserve">  </w:t>
      </w:r>
      <w:r w:rsidRPr="00DB5959">
        <w:rPr>
          <w:rFonts w:ascii="Times New Roman" w:eastAsia="Times New Roman" w:hAnsi="Times New Roman" w:cs="Times New Roman"/>
          <w:b/>
          <w:color w:val="0000FF"/>
          <w:sz w:val="20"/>
          <w:szCs w:val="20"/>
          <w:lang w:eastAsia="ar-SA"/>
        </w:rPr>
        <w:t xml:space="preserve">1.110. </w:t>
      </w:r>
      <w:r w:rsidRPr="00DB5959">
        <w:rPr>
          <w:rFonts w:ascii="Times New Roman" w:eastAsia="Times New Roman" w:hAnsi="Times New Roman" w:cs="Times New Roman"/>
          <w:b/>
          <w:sz w:val="20"/>
          <w:szCs w:val="20"/>
          <w:lang w:eastAsia="ar-SA"/>
        </w:rPr>
        <w:t>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14:paraId="1391872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Замечание, выговор, увольнение по соответствующим основаниям.</w:t>
      </w:r>
    </w:p>
    <w:p w14:paraId="50FAFA99"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Замечание, выговор, строгий выговор, неполное служебное соответствие, перевод на нижестоящую должность.</w:t>
      </w:r>
    </w:p>
    <w:p w14:paraId="476C9D1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Замечание, выговор, строгий выговор, штраф, лишение премии.</w:t>
      </w:r>
    </w:p>
    <w:p w14:paraId="2CD36F9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i/>
          <w:sz w:val="20"/>
          <w:szCs w:val="20"/>
          <w:lang w:eastAsia="ar-SA"/>
        </w:rPr>
        <w:t xml:space="preserve">1 </w:t>
      </w:r>
      <w:r w:rsidRPr="00DB5959">
        <w:rPr>
          <w:rFonts w:ascii="Times New Roman" w:eastAsia="Times New Roman" w:hAnsi="Times New Roman" w:cs="Times New Roman"/>
          <w:sz w:val="20"/>
          <w:szCs w:val="20"/>
          <w:lang w:eastAsia="ar-SA"/>
        </w:rPr>
        <w:br/>
        <w:t xml:space="preserve">  </w:t>
      </w:r>
      <w:r w:rsidRPr="00DB5959">
        <w:rPr>
          <w:rFonts w:ascii="Times New Roman" w:eastAsia="Times New Roman" w:hAnsi="Times New Roman" w:cs="Times New Roman"/>
          <w:b/>
          <w:color w:val="0000FF"/>
          <w:sz w:val="20"/>
          <w:szCs w:val="20"/>
          <w:lang w:eastAsia="ar-SA"/>
        </w:rPr>
        <w:t xml:space="preserve">1.111. </w:t>
      </w:r>
      <w:r w:rsidRPr="00DB5959">
        <w:rPr>
          <w:rFonts w:ascii="Times New Roman" w:eastAsia="Times New Roman" w:hAnsi="Times New Roman" w:cs="Times New Roman"/>
          <w:b/>
          <w:sz w:val="20"/>
          <w:szCs w:val="20"/>
          <w:lang w:eastAsia="ar-SA"/>
        </w:rPr>
        <w:t>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14:paraId="466C0350"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«Гражданин Российской Федерации, достигший восемнадцати лет, прошедший </w:t>
      </w:r>
      <w:r w:rsidRPr="00DB5959">
        <w:rPr>
          <w:rFonts w:ascii="Times New Roman" w:eastAsia="Times New Roman" w:hAnsi="Times New Roman" w:cs="Times New Roman"/>
          <w:color w:val="0000FF"/>
          <w:sz w:val="20"/>
          <w:szCs w:val="20"/>
          <w:lang w:eastAsia="ar-SA"/>
        </w:rPr>
        <w:t>профессиональное обучение</w:t>
      </w:r>
      <w:r w:rsidRPr="00DB5959">
        <w:rPr>
          <w:rFonts w:ascii="Times New Roman" w:eastAsia="Times New Roman" w:hAnsi="Times New Roman" w:cs="Times New Roman"/>
          <w:sz w:val="20"/>
          <w:szCs w:val="20"/>
          <w:lang w:eastAsia="ar-SA"/>
        </w:rPr>
        <w:t xml:space="preserve">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38C7F4A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«Гражданин Российской Федерации, достигший двадцати одного года, прошедший </w:t>
      </w:r>
      <w:r w:rsidRPr="00DB5959">
        <w:rPr>
          <w:rFonts w:ascii="Times New Roman" w:eastAsia="Times New Roman" w:hAnsi="Times New Roman" w:cs="Times New Roman"/>
          <w:color w:val="0000FF"/>
          <w:sz w:val="20"/>
          <w:szCs w:val="20"/>
          <w:lang w:eastAsia="ar-SA"/>
        </w:rPr>
        <w:t>профессиональное обучение</w:t>
      </w:r>
      <w:r w:rsidRPr="00DB5959">
        <w:rPr>
          <w:rFonts w:ascii="Times New Roman" w:eastAsia="Times New Roman" w:hAnsi="Times New Roman" w:cs="Times New Roman"/>
          <w:sz w:val="20"/>
          <w:szCs w:val="20"/>
          <w:lang w:eastAsia="ar-SA"/>
        </w:rPr>
        <w:t xml:space="preserve">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14:paraId="6A013CF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«Гражданин Российской Федерации, достигший восемнадцати лет, прошедший </w:t>
      </w:r>
      <w:r w:rsidRPr="00DB5959">
        <w:rPr>
          <w:rFonts w:ascii="Times New Roman" w:eastAsia="Times New Roman" w:hAnsi="Times New Roman" w:cs="Times New Roman"/>
          <w:color w:val="0000FF"/>
          <w:sz w:val="20"/>
          <w:szCs w:val="20"/>
          <w:lang w:eastAsia="ar-SA"/>
        </w:rPr>
        <w:t>профессиональное обучение</w:t>
      </w:r>
      <w:r w:rsidRPr="00DB5959">
        <w:rPr>
          <w:rFonts w:ascii="Times New Roman" w:eastAsia="Times New Roman" w:hAnsi="Times New Roman" w:cs="Times New Roman"/>
          <w:sz w:val="20"/>
          <w:szCs w:val="20"/>
          <w:lang w:eastAsia="ar-SA"/>
        </w:rPr>
        <w:t xml:space="preserve">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14:paraId="4C8C1C6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1</w:t>
      </w:r>
    </w:p>
    <w:p w14:paraId="362A8B5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1.112. </w:t>
      </w:r>
      <w:r w:rsidRPr="00DB5959">
        <w:rPr>
          <w:rFonts w:ascii="Times New Roman" w:eastAsia="Times New Roman" w:hAnsi="Times New Roman" w:cs="Times New Roman"/>
          <w:b/>
          <w:sz w:val="20"/>
          <w:szCs w:val="20"/>
          <w:lang w:eastAsia="ar-SA"/>
        </w:rPr>
        <w:t>Может ли согласно Трудового кодекса РФ в трудовом договоре предусматриваться обучение работника за счет работодателя:</w:t>
      </w:r>
    </w:p>
    <w:p w14:paraId="1931308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может.</w:t>
      </w:r>
    </w:p>
    <w:p w14:paraId="0F1E5D7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Может, в том числе с установлением запрета работнику вступать в трудовые отношения с другими работодателями.</w:t>
      </w:r>
    </w:p>
    <w:p w14:paraId="1AF381B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Может, в том числе с установлением обязанности работника отработать в организации определенный срок.</w:t>
      </w:r>
    </w:p>
    <w:p w14:paraId="0AC3C57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137A148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1.113. </w:t>
      </w:r>
      <w:r w:rsidRPr="00DB5959">
        <w:rPr>
          <w:rFonts w:ascii="Times New Roman" w:eastAsia="Times New Roman" w:hAnsi="Times New Roman" w:cs="Times New Roman"/>
          <w:b/>
          <w:sz w:val="20"/>
          <w:szCs w:val="20"/>
          <w:lang w:eastAsia="ar-SA"/>
        </w:rPr>
        <w:t>В соответствии с Уголовным кодексом Российской Федерации под хищением понимаются:</w:t>
      </w:r>
    </w:p>
    <w:p w14:paraId="4D71894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17AB6E23"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26AD014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5617662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5AB699B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1.114. </w:t>
      </w:r>
      <w:r w:rsidRPr="00DB5959">
        <w:rPr>
          <w:rFonts w:ascii="Times New Roman" w:eastAsia="Times New Roman" w:hAnsi="Times New Roman" w:cs="Times New Roman"/>
          <w:b/>
          <w:sz w:val="20"/>
          <w:szCs w:val="20"/>
          <w:lang w:eastAsia="ar-SA"/>
        </w:rPr>
        <w:t>В соответствии с Уголовным кодексом Российской Федерации под кражей понимается:</w:t>
      </w:r>
    </w:p>
    <w:p w14:paraId="2A34007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1. Открытое хищение чужого имущества.</w:t>
      </w:r>
    </w:p>
    <w:p w14:paraId="28036A5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Тайное хищение чужого имущества.</w:t>
      </w:r>
    </w:p>
    <w:p w14:paraId="26127407"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Хищение чужого имущества или приобретение права на чужое имущество путем обмана или злоупотребления доверием.</w:t>
      </w:r>
    </w:p>
    <w:p w14:paraId="2CF9F8C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CC9A1A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1.115. </w:t>
      </w:r>
      <w:r w:rsidRPr="00DB5959">
        <w:rPr>
          <w:rFonts w:ascii="Times New Roman" w:eastAsia="Times New Roman" w:hAnsi="Times New Roman" w:cs="Times New Roman"/>
          <w:b/>
          <w:sz w:val="20"/>
          <w:szCs w:val="20"/>
          <w:lang w:eastAsia="ar-SA"/>
        </w:rPr>
        <w:t>В соответствии с Уголовным кодексом Российской Федерации под грабежом понимается:</w:t>
      </w:r>
    </w:p>
    <w:p w14:paraId="2E4BD98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Открытое хищение чужого имущества.</w:t>
      </w:r>
    </w:p>
    <w:p w14:paraId="2EE45FDE"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w:t>
      </w:r>
      <w:r w:rsidRPr="00DB5959">
        <w:rPr>
          <w:rFonts w:ascii="Times New Roman" w:eastAsia="Times New Roman" w:hAnsi="Times New Roman" w:cs="Times New Roman"/>
          <w:sz w:val="20"/>
          <w:szCs w:val="20"/>
          <w:lang w:eastAsia="ar-SA"/>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0A3E82FF"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w:t>
      </w:r>
      <w:r w:rsidRPr="00DB5959">
        <w:rPr>
          <w:rFonts w:ascii="Times New Roman" w:eastAsia="Times New Roman" w:hAnsi="Times New Roman" w:cs="Times New Roman"/>
          <w:sz w:val="20"/>
          <w:szCs w:val="20"/>
          <w:lang w:eastAsia="ar-SA"/>
        </w:rPr>
        <w:tab/>
        <w:t>Хищение чужого имущества или приобретение права на чужое имущество путем обмана или злоупотребления доверием.</w:t>
      </w:r>
    </w:p>
    <w:p w14:paraId="1B341EB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398B478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1.116. </w:t>
      </w:r>
      <w:r w:rsidRPr="00DB5959">
        <w:rPr>
          <w:rFonts w:ascii="Times New Roman" w:eastAsia="Times New Roman" w:hAnsi="Times New Roman" w:cs="Times New Roman"/>
          <w:b/>
          <w:sz w:val="20"/>
          <w:szCs w:val="20"/>
          <w:lang w:eastAsia="ar-SA"/>
        </w:rPr>
        <w:t>В соответствии с Уголовным кодексом Российской Федерации под разбоем понимается:</w:t>
      </w:r>
    </w:p>
    <w:p w14:paraId="2F43888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Нападение, совершенное с применением насилия, опасного для жизни или здоровья, либо с угрозой применения такого насилия.</w:t>
      </w:r>
    </w:p>
    <w:p w14:paraId="4CD9099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14:paraId="3D50E2C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Открытое хищение чужого имущества.</w:t>
      </w:r>
    </w:p>
    <w:p w14:paraId="6319DE9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27D13F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1.117. </w:t>
      </w:r>
      <w:r w:rsidRPr="00DB5959">
        <w:rPr>
          <w:rFonts w:ascii="Times New Roman" w:eastAsia="Times New Roman" w:hAnsi="Times New Roman" w:cs="Times New Roman"/>
          <w:b/>
          <w:sz w:val="20"/>
          <w:szCs w:val="20"/>
          <w:lang w:eastAsia="ar-SA"/>
        </w:rPr>
        <w:t>В соответствии с Уголовным кодексом Российской Федерации под присвоением или растратой понимается:</w:t>
      </w:r>
    </w:p>
    <w:p w14:paraId="4373745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Хищение чужого имущества, вверенного виновному.</w:t>
      </w:r>
    </w:p>
    <w:p w14:paraId="3F42513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Тайное хищение чужого имущества.</w:t>
      </w:r>
    </w:p>
    <w:p w14:paraId="6E32AC9B"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w:t>
      </w:r>
      <w:r w:rsidRPr="00DB5959">
        <w:rPr>
          <w:rFonts w:ascii="Times New Roman" w:eastAsia="Times New Roman" w:hAnsi="Times New Roman" w:cs="Times New Roman"/>
          <w:sz w:val="20"/>
          <w:szCs w:val="20"/>
          <w:lang w:eastAsia="ar-SA"/>
        </w:rPr>
        <w:tab/>
        <w:t>Хищение чужого имущества или приобретение права на чужое имущество путем обмана или злоупотребления доверием.</w:t>
      </w:r>
    </w:p>
    <w:p w14:paraId="2914994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164983C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1.118. </w:t>
      </w:r>
      <w:r w:rsidRPr="00DB5959">
        <w:rPr>
          <w:rFonts w:ascii="Times New Roman" w:eastAsia="Times New Roman" w:hAnsi="Times New Roman" w:cs="Times New Roman"/>
          <w:b/>
          <w:sz w:val="20"/>
          <w:szCs w:val="20"/>
          <w:lang w:eastAsia="ar-SA"/>
        </w:rPr>
        <w:t>В соответствии с Уголовным кодексом Российской Федерации под мошенничеством понимается:</w:t>
      </w:r>
    </w:p>
    <w:p w14:paraId="1D511F3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Хищение чужого имущества, вверенного виновному.</w:t>
      </w:r>
    </w:p>
    <w:p w14:paraId="4C285EF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Тайное хищение чужого имущества.</w:t>
      </w:r>
    </w:p>
    <w:p w14:paraId="43D03AF1"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3.Хищение чужого имущества или приобретение права на чужое имущество путем обмана или злоупотребления доверием.</w:t>
      </w:r>
    </w:p>
    <w:p w14:paraId="26720A2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7FFBD1B4"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Arial" w:hAnsi="Times New Roman" w:cs="Times New Roman"/>
          <w:b/>
          <w:sz w:val="20"/>
          <w:szCs w:val="20"/>
          <w:lang w:eastAsia="ar-SA"/>
        </w:rPr>
      </w:pPr>
      <w:r w:rsidRPr="00DB5959">
        <w:rPr>
          <w:rFonts w:ascii="Times New Roman" w:eastAsia="Arial" w:hAnsi="Times New Roman" w:cs="Times New Roman"/>
          <w:b/>
          <w:color w:val="0000FF"/>
          <w:sz w:val="20"/>
          <w:szCs w:val="20"/>
          <w:lang w:eastAsia="ar-SA"/>
        </w:rPr>
        <w:t xml:space="preserve">1.119. </w:t>
      </w:r>
      <w:r w:rsidRPr="00DB5959">
        <w:rPr>
          <w:rFonts w:ascii="Times New Roman" w:eastAsia="Arial" w:hAnsi="Times New Roman" w:cs="Times New Roman"/>
          <w:b/>
          <w:sz w:val="20"/>
          <w:szCs w:val="20"/>
          <w:lang w:eastAsia="ar-SA"/>
        </w:rPr>
        <w:t>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14:paraId="7AA8E34B"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1. «</w:t>
      </w:r>
      <w:r w:rsidRPr="00DB5959">
        <w:rPr>
          <w:rFonts w:ascii="Times New Roman" w:eastAsia="Times New Roman" w:hAnsi="Times New Roman" w:cs="Times New Roman"/>
          <w:sz w:val="20"/>
          <w:szCs w:val="20"/>
          <w:lang w:eastAsia="ar-SA"/>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DB5959">
        <w:rPr>
          <w:rFonts w:ascii="Times New Roman" w:eastAsia="Times New Roman" w:hAnsi="Times New Roman" w:cs="Times New Roman"/>
          <w:bCs/>
          <w:sz w:val="20"/>
          <w:szCs w:val="20"/>
          <w:lang w:eastAsia="ar-SA"/>
        </w:rPr>
        <w:t xml:space="preserve"> субъектам </w:t>
      </w:r>
      <w:r w:rsidRPr="00DB5959">
        <w:rPr>
          <w:rFonts w:ascii="Times New Roman" w:eastAsia="Times New Roman" w:hAnsi="Times New Roman" w:cs="Times New Roman"/>
          <w:sz w:val="20"/>
          <w:szCs w:val="20"/>
          <w:lang w:eastAsia="ar-SA"/>
        </w:rPr>
        <w:t>Российской Федерации».</w:t>
      </w:r>
    </w:p>
    <w:p w14:paraId="3C24ACA8"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2. «</w:t>
      </w:r>
      <w:r w:rsidRPr="00DB5959">
        <w:rPr>
          <w:rFonts w:ascii="Times New Roman" w:eastAsia="Times New Roman" w:hAnsi="Times New Roman" w:cs="Times New Roman"/>
          <w:sz w:val="20"/>
          <w:szCs w:val="20"/>
          <w:lang w:eastAsia="ar-SA"/>
        </w:rPr>
        <w:t>Конституция Российской Федерации, настоящий Закон, другие законы Российской Федерации</w:t>
      </w:r>
      <w:r w:rsidRPr="00DB5959">
        <w:rPr>
          <w:rFonts w:ascii="Times New Roman" w:eastAsia="Times New Roman" w:hAnsi="Times New Roman" w:cs="Times New Roman"/>
          <w:bCs/>
          <w:sz w:val="20"/>
          <w:szCs w:val="20"/>
          <w:lang w:eastAsia="ar-SA"/>
        </w:rPr>
        <w:t xml:space="preserve"> и законы субъектов </w:t>
      </w:r>
      <w:r w:rsidRPr="00DB5959">
        <w:rPr>
          <w:rFonts w:ascii="Times New Roman" w:eastAsia="Times New Roman" w:hAnsi="Times New Roman" w:cs="Times New Roman"/>
          <w:sz w:val="20"/>
          <w:szCs w:val="20"/>
          <w:lang w:eastAsia="ar-SA"/>
        </w:rPr>
        <w:t>Российской Федерации».</w:t>
      </w:r>
    </w:p>
    <w:p w14:paraId="66007EF9" w14:textId="77777777" w:rsidR="00DB5959" w:rsidRPr="00DB5959" w:rsidRDefault="00DB5959" w:rsidP="00645D08">
      <w:pPr>
        <w:tabs>
          <w:tab w:val="left" w:pos="851"/>
          <w:tab w:val="left" w:pos="900"/>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sz w:val="20"/>
          <w:szCs w:val="20"/>
          <w:lang w:eastAsia="ar-SA"/>
        </w:rPr>
        <w:t>3. «</w:t>
      </w:r>
      <w:r w:rsidRPr="00DB5959">
        <w:rPr>
          <w:rFonts w:ascii="Times New Roman" w:eastAsia="Times New Roman" w:hAnsi="Times New Roman" w:cs="Times New Roman"/>
          <w:sz w:val="20"/>
          <w:szCs w:val="20"/>
          <w:lang w:eastAsia="ar-SA"/>
        </w:rPr>
        <w:t>Конституция Российской Федерации, настоящий Закон, другие законы и иные правовые акты Российской Федерации».</w:t>
      </w:r>
    </w:p>
    <w:p w14:paraId="3C13FD69"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65ED6EA6"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1.120. </w:t>
      </w:r>
      <w:r w:rsidRPr="00DB5959">
        <w:rPr>
          <w:rFonts w:ascii="Times New Roman" w:eastAsia="Times New Roman" w:hAnsi="Times New Roman" w:cs="Times New Roman"/>
          <w:b/>
          <w:sz w:val="20"/>
          <w:szCs w:val="20"/>
          <w:lang w:eastAsia="ar-SA"/>
        </w:rPr>
        <w:t>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14:paraId="60BAB769"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Допускается в случае, если указание на это дано руководителем частной охранной организации.</w:t>
      </w:r>
    </w:p>
    <w:p w14:paraId="761B2091"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Допускается в случае, если указание на это дано представителем Заказчика охранных услуг.</w:t>
      </w:r>
    </w:p>
    <w:p w14:paraId="09BD4A53"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допускается.</w:t>
      </w:r>
    </w:p>
    <w:p w14:paraId="3DD8F824"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47B45A70"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1.121. </w:t>
      </w:r>
      <w:r w:rsidRPr="00DB5959">
        <w:rPr>
          <w:rFonts w:ascii="Times New Roman" w:eastAsia="Times New Roman" w:hAnsi="Times New Roman" w:cs="Times New Roman"/>
          <w:b/>
          <w:sz w:val="20"/>
          <w:szCs w:val="20"/>
          <w:lang w:eastAsia="ar-SA"/>
        </w:rPr>
        <w:t>Журналы (реестры, книги), содержащие персональные данные посетителей, необходимые для однократного пропуска на территорию охраняемых объектов:</w:t>
      </w:r>
    </w:p>
    <w:p w14:paraId="6CFE60F6"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Вводятся соответствующими актами органов местного самоуправления, на территории которых находятся объекты.</w:t>
      </w:r>
    </w:p>
    <w:p w14:paraId="75DABB3E"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Вводятся соответствующими актами органов внутренних дел по месту нахождения охраняемых объектов.</w:t>
      </w:r>
    </w:p>
    <w:p w14:paraId="634E3FB8" w14:textId="77777777" w:rsidR="00DB5959" w:rsidRPr="00DB5959" w:rsidRDefault="00DB5959" w:rsidP="00645D08">
      <w:pPr>
        <w:tabs>
          <w:tab w:val="left" w:pos="851"/>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Должны быть предусмотрены соответствующими актами заказчиков охранных услуг.</w:t>
      </w:r>
    </w:p>
    <w:p w14:paraId="4BEF5BF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38A8290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color w:val="0000FF"/>
          <w:sz w:val="20"/>
          <w:szCs w:val="20"/>
          <w:lang w:eastAsia="ar-SA"/>
        </w:rPr>
        <w:t xml:space="preserve">1.122. </w:t>
      </w:r>
      <w:r w:rsidRPr="00DB5959">
        <w:rPr>
          <w:rFonts w:ascii="Times New Roman" w:eastAsia="Calibri" w:hAnsi="Times New Roman" w:cs="Times New Roman"/>
          <w:b/>
          <w:sz w:val="20"/>
          <w:szCs w:val="20"/>
          <w:lang w:eastAsia="ar-SA"/>
        </w:rPr>
        <w:t xml:space="preserve">Тарифно-квалификационные характеристики профессии рабочего «Охранник» для 4 разряда содержат следующую формулировку: </w:t>
      </w:r>
    </w:p>
    <w:p w14:paraId="263B265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463AE34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5C2DBE1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61E21AA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3A2619A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color w:val="0000FF"/>
          <w:sz w:val="20"/>
          <w:szCs w:val="20"/>
          <w:lang w:eastAsia="ar-SA"/>
        </w:rPr>
        <w:t xml:space="preserve">1.123. </w:t>
      </w:r>
      <w:r w:rsidRPr="00DB5959">
        <w:rPr>
          <w:rFonts w:ascii="Times New Roman" w:eastAsia="Calibri" w:hAnsi="Times New Roman" w:cs="Times New Roman"/>
          <w:b/>
          <w:sz w:val="20"/>
          <w:szCs w:val="20"/>
          <w:lang w:eastAsia="ar-SA"/>
        </w:rPr>
        <w:t>Тарифно-квалификационные характеристики профессии рабочего «Охранник» для 5 разряда содержат следующую формулировку: (5-6 разряд)</w:t>
      </w:r>
    </w:p>
    <w:p w14:paraId="62B37F2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1B21C05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78DC231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303B1B9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69F7CC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color w:val="0000FF"/>
          <w:sz w:val="20"/>
          <w:szCs w:val="20"/>
          <w:lang w:eastAsia="ar-SA"/>
        </w:rPr>
        <w:t xml:space="preserve">1.124. </w:t>
      </w:r>
      <w:r w:rsidRPr="00DB5959">
        <w:rPr>
          <w:rFonts w:ascii="Times New Roman" w:eastAsia="Calibri" w:hAnsi="Times New Roman" w:cs="Times New Roman"/>
          <w:b/>
          <w:sz w:val="20"/>
          <w:szCs w:val="20"/>
          <w:lang w:eastAsia="ar-SA"/>
        </w:rPr>
        <w:t>Тарифно-квалификационные характеристики профессии рабочего «Охранник» для 6 разряда содержат следующую формулировку: (6 разряд)</w:t>
      </w:r>
    </w:p>
    <w:p w14:paraId="0F81B15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14:paraId="7D7DE79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14:paraId="62299B0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14:paraId="712CAD4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5A01AD21" w14:textId="77777777" w:rsidR="00DB5959" w:rsidRPr="00DB5959"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color w:val="0000FF"/>
          <w:sz w:val="20"/>
          <w:szCs w:val="20"/>
          <w:lang w:eastAsia="ar-SA"/>
        </w:rPr>
        <w:t xml:space="preserve">1.125. </w:t>
      </w:r>
      <w:r w:rsidRPr="00DB5959">
        <w:rPr>
          <w:rFonts w:ascii="Times New Roman" w:eastAsia="Calibri" w:hAnsi="Times New Roman" w:cs="Times New Roman"/>
          <w:b/>
          <w:sz w:val="20"/>
          <w:szCs w:val="20"/>
          <w:lang w:eastAsia="ar-SA"/>
        </w:rPr>
        <w:t>Согласно статьям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14:paraId="0D5BA787" w14:textId="77777777" w:rsidR="00DB5959" w:rsidRPr="00DB5959"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Скрывать от правоохранительных органов ставшие известными факты готовящихся, совершаемых или совершенных преступлений.</w:t>
      </w:r>
    </w:p>
    <w:p w14:paraId="1036A609" w14:textId="77777777" w:rsidR="00DB5959" w:rsidRPr="00DB5959" w:rsidRDefault="00DB5959" w:rsidP="00645D08">
      <w:pPr>
        <w:tabs>
          <w:tab w:val="left" w:pos="709"/>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w:t>
      </w:r>
      <w:r w:rsidRPr="00DB5959">
        <w:rPr>
          <w:rFonts w:ascii="Times New Roman" w:eastAsia="Times New Roman" w:hAnsi="Times New Roman" w:cs="Times New Roman"/>
          <w:sz w:val="20"/>
          <w:szCs w:val="20"/>
          <w:lang w:eastAsia="ar-SA"/>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14:paraId="1B8C5F65" w14:textId="77777777" w:rsidR="00DB5959" w:rsidRPr="00DB5959" w:rsidRDefault="00DB5959" w:rsidP="00645D08">
      <w:pPr>
        <w:tabs>
          <w:tab w:val="left" w:pos="284"/>
          <w:tab w:val="left" w:pos="709"/>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w:t>
      </w:r>
      <w:r w:rsidRPr="00DB5959">
        <w:rPr>
          <w:rFonts w:ascii="Times New Roman" w:eastAsia="Times New Roman" w:hAnsi="Times New Roman" w:cs="Times New Roman"/>
          <w:sz w:val="20"/>
          <w:szCs w:val="20"/>
          <w:lang w:eastAsia="ar-SA"/>
        </w:rPr>
        <w:tab/>
        <w:t>Оказывать содействие правоохранительным органам в решении возложенных на них задач в рабочее время.</w:t>
      </w:r>
    </w:p>
    <w:p w14:paraId="73345B0A"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3A95750F"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1.126.</w:t>
      </w:r>
      <w:r w:rsidRPr="00DB5959">
        <w:rPr>
          <w:rFonts w:ascii="Times New Roman" w:eastAsia="Times New Roman" w:hAnsi="Times New Roman" w:cs="Times New Roman"/>
          <w:b/>
          <w:sz w:val="20"/>
          <w:szCs w:val="20"/>
          <w:lang w:eastAsia="ar-SA"/>
        </w:rPr>
        <w:t xml:space="preserve">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14:paraId="12B8A5FB"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Нет, не имеют.</w:t>
      </w:r>
    </w:p>
    <w:p w14:paraId="50C44661"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Да, имеют.</w:t>
      </w:r>
    </w:p>
    <w:p w14:paraId="14CCD9EC"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Имеют, если не используют в процессе осуществления трудовой функции служебное оружие.</w:t>
      </w:r>
    </w:p>
    <w:p w14:paraId="11D0EEAE" w14:textId="77777777" w:rsidR="00DB5959" w:rsidRPr="00DB5959" w:rsidRDefault="00DB5959" w:rsidP="00645D08">
      <w:pPr>
        <w:tabs>
          <w:tab w:val="left" w:pos="108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176148AE"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   </w:t>
      </w:r>
    </w:p>
    <w:p w14:paraId="0A2DE8EC"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Раздел 2. Вопросы по тактико-специальной подготовке </w:t>
      </w:r>
    </w:p>
    <w:p w14:paraId="1E4D5192"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(вопросы без пометок – для всех разрядов)</w:t>
      </w:r>
    </w:p>
    <w:p w14:paraId="173F0B7C" w14:textId="77777777" w:rsidR="00DB5959" w:rsidRPr="00DB5959" w:rsidRDefault="00DB5959" w:rsidP="00645D08">
      <w:pPr>
        <w:suppressAutoHyphens/>
        <w:autoSpaceDE w:val="0"/>
        <w:spacing w:after="0" w:line="240" w:lineRule="auto"/>
        <w:ind w:right="-57" w:firstLine="284"/>
        <w:rPr>
          <w:rFonts w:ascii="Times New Roman" w:eastAsia="Times New Roman" w:hAnsi="Times New Roman" w:cs="Times New Roman"/>
          <w:b/>
          <w:bCs/>
          <w:sz w:val="20"/>
          <w:szCs w:val="20"/>
          <w:lang w:eastAsia="ar-SA"/>
        </w:rPr>
      </w:pPr>
    </w:p>
    <w:p w14:paraId="68A8456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14:paraId="1A7C34FA"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1. Открыть дверь и войти в соседнюю комнату, чтобы оценить обстановку.</w:t>
      </w:r>
    </w:p>
    <w:p w14:paraId="2A090E2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2. Укрыться и, не производя других действий, ждать развития ситуации.</w:t>
      </w:r>
    </w:p>
    <w:p w14:paraId="38708B8A"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14:paraId="50A60EC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i/>
          <w:iCs/>
          <w:kern w:val="2"/>
          <w:sz w:val="20"/>
          <w:szCs w:val="20"/>
          <w:lang w:eastAsia="ar-SA"/>
        </w:rPr>
        <w:t>3</w:t>
      </w:r>
      <w:r w:rsidRPr="00DB5959">
        <w:rPr>
          <w:rFonts w:ascii="Times New Roman" w:eastAsia="Lucida Sans Unicode" w:hAnsi="Times New Roman" w:cs="Times New Roman"/>
          <w:b/>
          <w:bCs/>
          <w:kern w:val="2"/>
          <w:sz w:val="20"/>
          <w:szCs w:val="20"/>
          <w:lang w:eastAsia="ar-SA"/>
        </w:rPr>
        <w:t xml:space="preserve"> </w:t>
      </w:r>
    </w:p>
    <w:p w14:paraId="0D9142AF"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14:paraId="18B7E002"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0"/>
          <w:sz w:val="20"/>
          <w:szCs w:val="20"/>
          <w:lang w:eastAsia="ar-SA"/>
        </w:rPr>
      </w:pPr>
      <w:r w:rsidRPr="00DB5959">
        <w:rPr>
          <w:rFonts w:ascii="Times New Roman" w:eastAsia="Lucida Sans Unicode" w:hAnsi="Times New Roman" w:cs="Times New Roman"/>
          <w:bCs/>
          <w:kern w:val="2"/>
          <w:sz w:val="20"/>
          <w:szCs w:val="20"/>
          <w:lang w:eastAsia="ar-SA"/>
        </w:rPr>
        <w:t>1.</w:t>
      </w:r>
      <w:r w:rsidRPr="00DB5959">
        <w:rPr>
          <w:rFonts w:ascii="Times New Roman" w:eastAsia="Lucida Sans Unicode" w:hAnsi="Times New Roman" w:cs="Times New Roman"/>
          <w:bCs/>
          <w:kern w:val="2"/>
          <w:sz w:val="20"/>
          <w:szCs w:val="20"/>
          <w:lang w:eastAsia="ar-SA"/>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DB5959">
        <w:rPr>
          <w:rFonts w:ascii="Times New Roman" w:eastAsia="Lucida Sans Unicode" w:hAnsi="Times New Roman" w:cs="Times New Roman"/>
          <w:bCs/>
          <w:kern w:val="20"/>
          <w:sz w:val="20"/>
          <w:szCs w:val="20"/>
          <w:lang w:eastAsia="ar-SA"/>
        </w:rPr>
        <w:t>исполнение должностных обязанностей.</w:t>
      </w:r>
    </w:p>
    <w:p w14:paraId="61197B8D"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w:t>
      </w:r>
      <w:r w:rsidRPr="00DB5959">
        <w:rPr>
          <w:rFonts w:ascii="Times New Roman" w:eastAsia="Lucida Sans Unicode" w:hAnsi="Times New Roman" w:cs="Times New Roman"/>
          <w:bCs/>
          <w:kern w:val="2"/>
          <w:sz w:val="20"/>
          <w:szCs w:val="20"/>
          <w:lang w:eastAsia="ar-SA"/>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14:paraId="29A5AD5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lastRenderedPageBreak/>
        <w:t>3. Сообщить о случившемся дежурному охранного предприятия, дождаться замены охранника, после чего вызвать «скорую помощь».</w:t>
      </w:r>
    </w:p>
    <w:p w14:paraId="53F873C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2</w:t>
      </w:r>
    </w:p>
    <w:p w14:paraId="7D7F169F"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kern w:val="2"/>
          <w:sz w:val="20"/>
          <w:szCs w:val="20"/>
          <w:lang w:eastAsia="ar-SA"/>
        </w:rPr>
        <w:t>2.3. Какие действия охранника, вынужденного передвигаться под огнем противника, не помогают избежать поражения противником</w:t>
      </w:r>
      <w:r w:rsidRPr="00DB5959">
        <w:rPr>
          <w:rFonts w:ascii="Times New Roman" w:eastAsia="Lucida Sans Unicode" w:hAnsi="Times New Roman" w:cs="Times New Roman"/>
          <w:b/>
          <w:bCs/>
          <w:kern w:val="2"/>
          <w:sz w:val="20"/>
          <w:szCs w:val="20"/>
          <w:lang w:eastAsia="ar-SA"/>
        </w:rPr>
        <w:t>:</w:t>
      </w:r>
    </w:p>
    <w:p w14:paraId="0F93D6D6" w14:textId="77777777" w:rsidR="00DB5959" w:rsidRPr="00DB5959" w:rsidRDefault="00DB5959" w:rsidP="00645D08">
      <w:pPr>
        <w:tabs>
          <w:tab w:val="left" w:pos="1349"/>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Передвигаться, каждые 3-5 секунд производя выстрелы в направлении противника (если охранник вооружен и противник виден охраннику). </w:t>
      </w:r>
    </w:p>
    <w:p w14:paraId="35A599FF"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Передвигаться кратчайшим путем, не меняя направление движения.</w:t>
      </w:r>
    </w:p>
    <w:p w14:paraId="2D11A5B4" w14:textId="77777777" w:rsidR="00DB5959" w:rsidRPr="00DB5959" w:rsidRDefault="00DB5959" w:rsidP="00645D08">
      <w:pPr>
        <w:tabs>
          <w:tab w:val="left" w:pos="1349"/>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Передвигаться, каждые 3-5 секунд укрываясь за имеющимися укрытиями; при отсутствии укрытий - каждые 3-5 секунд резко менять направление движения.</w:t>
      </w:r>
    </w:p>
    <w:p w14:paraId="190EAA9B" w14:textId="77777777" w:rsidR="00DB5959" w:rsidRPr="00DB5959" w:rsidRDefault="00DB5959" w:rsidP="00645D08">
      <w:pPr>
        <w:tabs>
          <w:tab w:val="left" w:pos="2789"/>
        </w:tabs>
        <w:suppressAutoHyphens/>
        <w:autoSpaceDE w:val="0"/>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2</w:t>
      </w:r>
    </w:p>
    <w:p w14:paraId="62B3C955"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kern w:val="2"/>
          <w:sz w:val="20"/>
          <w:szCs w:val="20"/>
          <w:lang w:eastAsia="ar-SA"/>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DB5959">
        <w:rPr>
          <w:rFonts w:ascii="Times New Roman" w:eastAsia="Lucida Sans Unicode" w:hAnsi="Times New Roman" w:cs="Times New Roman"/>
          <w:b/>
          <w:bCs/>
          <w:kern w:val="2"/>
          <w:sz w:val="20"/>
          <w:szCs w:val="20"/>
          <w:lang w:eastAsia="ar-SA"/>
        </w:rPr>
        <w:t xml:space="preserve"> (6 разряд)</w:t>
      </w:r>
    </w:p>
    <w:p w14:paraId="263FB798"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Переместиться за дерево и отслеживать действия противника.</w:t>
      </w:r>
    </w:p>
    <w:p w14:paraId="75730367"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Переместиться к каменному зданию и занять удобную позицию.</w:t>
      </w:r>
    </w:p>
    <w:p w14:paraId="585687AB"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Переместиться за пригорок и отслеживать действия противника.</w:t>
      </w:r>
    </w:p>
    <w:p w14:paraId="0A9F91B4" w14:textId="77777777" w:rsidR="00DB5959" w:rsidRPr="00DB5959" w:rsidRDefault="00DB5959" w:rsidP="00645D08">
      <w:pPr>
        <w:tabs>
          <w:tab w:val="left" w:pos="5128"/>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26A54D0E"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kern w:val="2"/>
          <w:sz w:val="20"/>
          <w:szCs w:val="20"/>
          <w:lang w:eastAsia="ar-SA"/>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DB5959">
        <w:rPr>
          <w:rFonts w:ascii="Times New Roman" w:eastAsia="Lucida Sans Unicode" w:hAnsi="Times New Roman" w:cs="Times New Roman"/>
          <w:b/>
          <w:bCs/>
          <w:kern w:val="2"/>
          <w:sz w:val="20"/>
          <w:szCs w:val="20"/>
          <w:lang w:eastAsia="ar-SA"/>
        </w:rPr>
        <w:t xml:space="preserve"> (6 разряд)</w:t>
      </w:r>
    </w:p>
    <w:p w14:paraId="2E89E17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Заградительный.</w:t>
      </w:r>
    </w:p>
    <w:p w14:paraId="7A9A46DF"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Направляющий.</w:t>
      </w:r>
    </w:p>
    <w:p w14:paraId="0B9DDA4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«На поражение».</w:t>
      </w:r>
    </w:p>
    <w:p w14:paraId="41CB22EB" w14:textId="77777777" w:rsidR="00DB5959" w:rsidRPr="00DB5959" w:rsidRDefault="00DB5959" w:rsidP="00645D08">
      <w:pPr>
        <w:suppressAutoHyphens/>
        <w:autoSpaceDE w:val="0"/>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29075E6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2.6. Какая из приводимых ниже классификаций наиболее широко охватывает возможные виды охраняемых объектов?</w:t>
      </w:r>
    </w:p>
    <w:p w14:paraId="1ABD3E68"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 xml:space="preserve">1. Охраняемые объекты делятся на наземные и подземные. </w:t>
      </w:r>
    </w:p>
    <w:p w14:paraId="690FDCF7"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2. Охраняемые объекты делятся на стационарные и подвижные.</w:t>
      </w:r>
    </w:p>
    <w:p w14:paraId="209CF0FC"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3. Охраняемые объекты делятся на складские и производственные.</w:t>
      </w:r>
    </w:p>
    <w:p w14:paraId="3FD5B3B0"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i/>
          <w:iCs/>
          <w:kern w:val="2"/>
          <w:sz w:val="20"/>
          <w:szCs w:val="20"/>
          <w:lang w:eastAsia="ar-SA"/>
        </w:rPr>
      </w:pPr>
      <w:r w:rsidRPr="00DB5959">
        <w:rPr>
          <w:rFonts w:ascii="Times New Roman" w:eastAsia="Lucida Sans Unicode" w:hAnsi="Times New Roman" w:cs="Times New Roman"/>
          <w:i/>
          <w:iCs/>
          <w:kern w:val="2"/>
          <w:sz w:val="20"/>
          <w:szCs w:val="20"/>
          <w:lang w:eastAsia="ar-SA"/>
        </w:rPr>
        <w:t>2</w:t>
      </w:r>
    </w:p>
    <w:p w14:paraId="045B2D0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kern w:val="2"/>
          <w:sz w:val="20"/>
          <w:szCs w:val="20"/>
          <w:lang w:eastAsia="ar-SA"/>
        </w:rPr>
      </w:pPr>
      <w:r w:rsidRPr="00DB5959">
        <w:rPr>
          <w:rFonts w:ascii="Times New Roman" w:eastAsia="Lucida Sans Unicode" w:hAnsi="Times New Roman" w:cs="Times New Roman"/>
          <w:b/>
          <w:bCs/>
          <w:kern w:val="2"/>
          <w:sz w:val="20"/>
          <w:szCs w:val="20"/>
          <w:lang w:eastAsia="ar-SA"/>
        </w:rPr>
        <w:t>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14:paraId="38DA061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14:paraId="1F2920FD"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14:paraId="07E341F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14:paraId="346628C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kern w:val="2"/>
          <w:sz w:val="20"/>
          <w:szCs w:val="20"/>
          <w:lang w:eastAsia="ar-SA"/>
        </w:rPr>
      </w:pPr>
      <w:r w:rsidRPr="00DB5959">
        <w:rPr>
          <w:rFonts w:ascii="Times New Roman" w:eastAsia="Lucida Sans Unicode" w:hAnsi="Times New Roman" w:cs="Times New Roman"/>
          <w:i/>
          <w:iCs/>
          <w:kern w:val="2"/>
          <w:sz w:val="20"/>
          <w:szCs w:val="20"/>
          <w:lang w:eastAsia="ar-SA"/>
        </w:rPr>
        <w:t>3</w:t>
      </w:r>
    </w:p>
    <w:p w14:paraId="4E3611EF"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2.8. Какой способ оптимален для информирования посетителей о правилах пропускного режима, установленных на охраняемом объекте:</w:t>
      </w:r>
    </w:p>
    <w:p w14:paraId="0B5AE2E8"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Размещение информации об установленных заказчиком правилах перед входом на охраняемую территорию.</w:t>
      </w:r>
    </w:p>
    <w:p w14:paraId="38BF9308"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Устное разъяснение со стороны охранника.</w:t>
      </w:r>
    </w:p>
    <w:p w14:paraId="28786EF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Ознакомление посетителей с текстом инструкции по охране объекта.</w:t>
      </w:r>
    </w:p>
    <w:p w14:paraId="2F45405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0EC1F7D7"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kern w:val="2"/>
          <w:sz w:val="20"/>
          <w:szCs w:val="20"/>
          <w:lang w:eastAsia="ar-SA"/>
        </w:rPr>
      </w:pPr>
      <w:r w:rsidRPr="00DB5959">
        <w:rPr>
          <w:rFonts w:ascii="Times New Roman" w:eastAsia="Lucida Sans Unicode" w:hAnsi="Times New Roman" w:cs="Times New Roman"/>
          <w:b/>
          <w:kern w:val="2"/>
          <w:sz w:val="20"/>
          <w:szCs w:val="20"/>
          <w:lang w:eastAsia="ar-SA"/>
        </w:rPr>
        <w:t>2.9. Первоначальные действия охранника при обнаружении предмета с признаками взрывного устройства:</w:t>
      </w:r>
    </w:p>
    <w:p w14:paraId="424DA95B"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Зафиксировать время обнаружения, принять меры к ограждению и охране подходов к опасной зоне, проинформировать правоохранительные органы.</w:t>
      </w:r>
    </w:p>
    <w:p w14:paraId="3866CF0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2. Осмотреть подозрительный предмет и перенести его в безопасное место, проинформировать </w:t>
      </w:r>
      <w:r w:rsidRPr="00DB5959">
        <w:rPr>
          <w:rFonts w:ascii="Times New Roman" w:eastAsia="Lucida Sans Unicode" w:hAnsi="Times New Roman" w:cs="Times New Roman"/>
          <w:bCs/>
          <w:kern w:val="2"/>
          <w:sz w:val="20"/>
          <w:szCs w:val="20"/>
          <w:lang w:eastAsia="ar-SA"/>
        </w:rPr>
        <w:lastRenderedPageBreak/>
        <w:t>правоохранительные органы.</w:t>
      </w:r>
    </w:p>
    <w:p w14:paraId="5B20A6D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Действовать по указанию администрации охраняемого объекта.</w:t>
      </w:r>
    </w:p>
    <w:p w14:paraId="0EAC7C0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kern w:val="2"/>
          <w:sz w:val="20"/>
          <w:szCs w:val="20"/>
          <w:lang w:eastAsia="ar-SA"/>
        </w:rPr>
      </w:pPr>
      <w:r w:rsidRPr="00DB5959">
        <w:rPr>
          <w:rFonts w:ascii="Times New Roman" w:eastAsia="Lucida Sans Unicode" w:hAnsi="Times New Roman" w:cs="Times New Roman"/>
          <w:i/>
          <w:iCs/>
          <w:kern w:val="2"/>
          <w:sz w:val="20"/>
          <w:szCs w:val="20"/>
          <w:lang w:eastAsia="ar-SA"/>
        </w:rPr>
        <w:t>1</w:t>
      </w:r>
    </w:p>
    <w:p w14:paraId="0A1E620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kern w:val="2"/>
          <w:sz w:val="20"/>
          <w:szCs w:val="20"/>
          <w:lang w:eastAsia="ar-SA"/>
        </w:rPr>
        <w:t>2.10. Первоначальные действия охранника в случае срабатывания взрывного устройства на охраняемом объекте</w:t>
      </w:r>
      <w:r w:rsidRPr="00DB5959">
        <w:rPr>
          <w:rFonts w:ascii="Times New Roman" w:eastAsia="Lucida Sans Unicode" w:hAnsi="Times New Roman" w:cs="Times New Roman"/>
          <w:b/>
          <w:bCs/>
          <w:kern w:val="2"/>
          <w:sz w:val="20"/>
          <w:szCs w:val="20"/>
          <w:lang w:eastAsia="ar-SA"/>
        </w:rPr>
        <w:t>:</w:t>
      </w:r>
    </w:p>
    <w:p w14:paraId="4AA2447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14:paraId="4E2A2283"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14:paraId="417AD0C9"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14:paraId="1FA876A7"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i/>
          <w:iCs/>
          <w:kern w:val="2"/>
          <w:sz w:val="20"/>
          <w:szCs w:val="20"/>
          <w:lang w:eastAsia="ar-SA"/>
        </w:rPr>
      </w:pPr>
      <w:r w:rsidRPr="00DB5959">
        <w:rPr>
          <w:rFonts w:ascii="Times New Roman" w:eastAsia="Lucida Sans Unicode" w:hAnsi="Times New Roman" w:cs="Times New Roman"/>
          <w:i/>
          <w:iCs/>
          <w:kern w:val="2"/>
          <w:sz w:val="20"/>
          <w:szCs w:val="20"/>
          <w:lang w:eastAsia="ar-SA"/>
        </w:rPr>
        <w:t>2</w:t>
      </w:r>
    </w:p>
    <w:p w14:paraId="1CDCB10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2.11. На охраняемый объект пытаются пройти лица, представившиеся работниками вневедомственной охраны Росгвардии, прибывшими на сработку сигнализации. Охранник должен:</w:t>
      </w:r>
    </w:p>
    <w:p w14:paraId="597FEA2D"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Незамедлительно пропустить прибывших на объект.</w:t>
      </w:r>
    </w:p>
    <w:p w14:paraId="1B47A6A1"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w:t>
      </w:r>
      <w:r w:rsidRPr="00DB5959">
        <w:rPr>
          <w:rFonts w:ascii="Times New Roman" w:eastAsia="Lucida Sans Unicode" w:hAnsi="Times New Roman" w:cs="Times New Roman"/>
          <w:bCs/>
          <w:kern w:val="2"/>
          <w:sz w:val="20"/>
          <w:szCs w:val="20"/>
          <w:lang w:eastAsia="ar-SA"/>
        </w:rPr>
        <w:tab/>
        <w:t>Не допускать прибывших на территорию объекта без распоряжения администрации объекта.</w:t>
      </w:r>
    </w:p>
    <w:p w14:paraId="26D01FA5"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w:t>
      </w:r>
      <w:r w:rsidRPr="00DB5959">
        <w:rPr>
          <w:rFonts w:ascii="Times New Roman" w:eastAsia="Lucida Sans Unicode" w:hAnsi="Times New Roman" w:cs="Times New Roman"/>
          <w:bCs/>
          <w:kern w:val="2"/>
          <w:sz w:val="20"/>
          <w:szCs w:val="20"/>
          <w:lang w:eastAsia="ar-SA"/>
        </w:rPr>
        <w:tab/>
        <w:t>Пропустить прибывших на объект после проверочного звонка дежурному по подразделению вневедомственной охраны.</w:t>
      </w:r>
    </w:p>
    <w:p w14:paraId="195AB66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4814C032"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14:paraId="5F1E2723"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w:t>
      </w:r>
      <w:r w:rsidRPr="00DB5959">
        <w:rPr>
          <w:rFonts w:ascii="Times New Roman" w:eastAsia="Lucida Sans Unicode" w:hAnsi="Times New Roman" w:cs="Times New Roman"/>
          <w:bCs/>
          <w:kern w:val="2"/>
          <w:sz w:val="20"/>
          <w:szCs w:val="20"/>
          <w:lang w:eastAsia="ar-SA"/>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14:paraId="22D055EA"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2. </w:t>
      </w:r>
      <w:r w:rsidRPr="00DB5959">
        <w:rPr>
          <w:rFonts w:ascii="Times New Roman" w:eastAsia="Lucida Sans Unicode" w:hAnsi="Times New Roman" w:cs="Times New Roman"/>
          <w:bCs/>
          <w:kern w:val="2"/>
          <w:sz w:val="20"/>
          <w:szCs w:val="20"/>
          <w:lang w:eastAsia="ar-SA"/>
        </w:rPr>
        <w:tab/>
        <w:t xml:space="preserve">Наличие у охранников служебного огнестрельного оружия и средств бронезащиты. </w:t>
      </w:r>
    </w:p>
    <w:p w14:paraId="2D7CB093"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3. </w:t>
      </w:r>
      <w:r w:rsidRPr="00DB5959">
        <w:rPr>
          <w:rFonts w:ascii="Times New Roman" w:eastAsia="Lucida Sans Unicode" w:hAnsi="Times New Roman" w:cs="Times New Roman"/>
          <w:bCs/>
          <w:kern w:val="2"/>
          <w:sz w:val="20"/>
          <w:szCs w:val="20"/>
          <w:lang w:eastAsia="ar-SA"/>
        </w:rPr>
        <w:tab/>
        <w:t xml:space="preserve">Проведение постоянных занятий с сотрудниками охраны по огневой и физической подготовке. </w:t>
      </w:r>
    </w:p>
    <w:p w14:paraId="238EC49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1</w:t>
      </w:r>
    </w:p>
    <w:p w14:paraId="37183F0D"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2.13. Оптимальными действиями охранника по прекращению агрессии толпы в отношении объекта охраны являются:</w:t>
      </w:r>
    </w:p>
    <w:p w14:paraId="3837B508"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Вступление сотрудников охраны в физическое противоборство с толпой.</w:t>
      </w:r>
    </w:p>
    <w:p w14:paraId="4C28CF8B" w14:textId="77777777" w:rsidR="00DB5959" w:rsidRPr="00DB5959" w:rsidRDefault="00DB5959" w:rsidP="00645D08">
      <w:pPr>
        <w:widowControl w:val="0"/>
        <w:tabs>
          <w:tab w:val="left" w:pos="851"/>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Переключение внимания толпы; выделение в толпе лидеров и переговоры с ними с целью снижения агрессии.</w:t>
      </w:r>
    </w:p>
    <w:p w14:paraId="54AEE6F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Применение специальных средств или оружия на поражение.</w:t>
      </w:r>
    </w:p>
    <w:p w14:paraId="54DF083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2</w:t>
      </w:r>
    </w:p>
    <w:p w14:paraId="0B4AFD33"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2.14. Процедура заступления охранника на пост по охране стационарного объекта начинается:</w:t>
      </w:r>
    </w:p>
    <w:p w14:paraId="56E0517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1. С внесения записи в журнал приема-сдачи дежурств.</w:t>
      </w:r>
    </w:p>
    <w:p w14:paraId="76A2F895"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2. С доклада администрации охраняемого объекта о заступлении на дежурство.</w:t>
      </w:r>
    </w:p>
    <w:p w14:paraId="6527539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 осмотра объекта и прилегающей территории.</w:t>
      </w:r>
    </w:p>
    <w:p w14:paraId="30BF354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326CBC9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14:paraId="108AC83E"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1. Применение охранниками физической силы.</w:t>
      </w:r>
    </w:p>
    <w:p w14:paraId="3730A387"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kern w:val="2"/>
          <w:sz w:val="20"/>
          <w:szCs w:val="20"/>
          <w:lang w:eastAsia="ar-SA"/>
        </w:rPr>
      </w:pPr>
      <w:r w:rsidRPr="00DB5959">
        <w:rPr>
          <w:rFonts w:ascii="Times New Roman" w:eastAsia="Lucida Sans Unicode" w:hAnsi="Times New Roman" w:cs="Times New Roman"/>
          <w:kern w:val="2"/>
          <w:sz w:val="20"/>
          <w:szCs w:val="20"/>
          <w:lang w:eastAsia="ar-SA"/>
        </w:rPr>
        <w:t>2. Применение оружия и специальных средств.</w:t>
      </w:r>
    </w:p>
    <w:p w14:paraId="5FFE43F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Использование инженерно-технических средств.</w:t>
      </w:r>
    </w:p>
    <w:p w14:paraId="38813C7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50FA22E8"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p>
    <w:p w14:paraId="271A118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2.16. Какие признаки, применяемые при составлении словесного портрета, позволяют наиболее быстро и достоверно выделить описываемое лицо в толпе?</w:t>
      </w:r>
    </w:p>
    <w:p w14:paraId="2E1F0318" w14:textId="77777777" w:rsidR="00DB5959" w:rsidRPr="00DB5959"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Сопутствующие элементы и признаки (одежда, украшения, используемые предметы).</w:t>
      </w:r>
    </w:p>
    <w:p w14:paraId="76C67925"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Анатомические признаки (описание головы, лица, волос, иных частей тела).</w:t>
      </w:r>
    </w:p>
    <w:p w14:paraId="372280F2"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Функциональные признаки (осанка, походка, жестикуляция, мимика, голос и т.п.).</w:t>
      </w:r>
    </w:p>
    <w:p w14:paraId="41B98B2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061CE6DD"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2.17. На что обращается приоритетное внимание при обеспечении охраны в местах проведения массовых мероприятий?</w:t>
      </w:r>
    </w:p>
    <w:p w14:paraId="1DD15187" w14:textId="77777777" w:rsidR="00DB5959" w:rsidRPr="00DB5959" w:rsidRDefault="00DB5959" w:rsidP="00645D08">
      <w:pPr>
        <w:widowControl w:val="0"/>
        <w:tabs>
          <w:tab w:val="left" w:pos="1134"/>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Возможность посягательства на имущество участвующих в мероприятии.</w:t>
      </w:r>
    </w:p>
    <w:p w14:paraId="02316616" w14:textId="77777777" w:rsidR="00DB5959" w:rsidRPr="00DB5959" w:rsidRDefault="00DB5959" w:rsidP="00645D08">
      <w:pPr>
        <w:widowControl w:val="0"/>
        <w:tabs>
          <w:tab w:val="left" w:pos="851"/>
          <w:tab w:val="left" w:pos="2869"/>
          <w:tab w:val="left" w:pos="3436"/>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Возможность возникновения массовых беспорядков. Признаки террористической угрозы.</w:t>
      </w:r>
    </w:p>
    <w:p w14:paraId="3C261CC1"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Нарушение правил, установленных организаторами мероприятия (безбилетный проход, нахождение в нетрезвом состоянии и т.п.).</w:t>
      </w:r>
    </w:p>
    <w:p w14:paraId="1D29EBE3"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6C4B30CA"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p>
    <w:p w14:paraId="1B9BA09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14:paraId="3C6D3173"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lastRenderedPageBreak/>
        <w:t xml:space="preserve">1. Наличию у посетителей иных документов (помимо требуемых правилами прохода). </w:t>
      </w:r>
    </w:p>
    <w:p w14:paraId="440EEC22"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Психологическому состоянию проверяемых.</w:t>
      </w:r>
    </w:p>
    <w:p w14:paraId="0B85A8A6" w14:textId="77777777" w:rsidR="00DB5959" w:rsidRPr="00DB5959"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Уточнению личных данных посетителей, не связанных с реквизитами просматриваемого документа.</w:t>
      </w:r>
    </w:p>
    <w:p w14:paraId="21A3A90B"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1E98E27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2.19. Наиболее эффективным способом обеспечения безопасности при просмотре (проверке) документов у посетителей охраняемых объектов является:</w:t>
      </w:r>
    </w:p>
    <w:p w14:paraId="6A33BB8D"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14:paraId="5DAEFA65"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Проведение проверки с передачей документа для просмотра охраной через специальное защищенное окно (мини-шлюз).</w:t>
      </w:r>
    </w:p>
    <w:p w14:paraId="1CC8DD4B"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Проведение проверки с приведенным в готовность оружием и специальными средствами.</w:t>
      </w:r>
    </w:p>
    <w:p w14:paraId="60DE4F99"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4BA09A1E"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8"/>
          <w:szCs w:val="8"/>
          <w:lang w:eastAsia="ar-SA"/>
        </w:rPr>
      </w:pPr>
    </w:p>
    <w:p w14:paraId="6B453C33"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2.20. Выделение среди посетителей объектов лиц с нестандартным поведением и их дальнейший контроль является:</w:t>
      </w:r>
    </w:p>
    <w:p w14:paraId="5A235F6C"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Действием, выходящим за рамки функциональных обязанностей охранников.</w:t>
      </w:r>
    </w:p>
    <w:p w14:paraId="1A10857B" w14:textId="77777777" w:rsidR="00DB5959" w:rsidRPr="00DB5959"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Одним из эффективных способов обеспечения антитеррористической защиты и охраны объектов.</w:t>
      </w:r>
    </w:p>
    <w:p w14:paraId="06DD91F5" w14:textId="77777777" w:rsidR="00DB5959" w:rsidRPr="00DB5959" w:rsidRDefault="00DB5959" w:rsidP="00645D08">
      <w:pPr>
        <w:widowControl w:val="0"/>
        <w:tabs>
          <w:tab w:val="left" w:pos="851"/>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Тактическим действием, осуществляемым исключительно по специальному поручению Заказчика.</w:t>
      </w:r>
    </w:p>
    <w:p w14:paraId="7D352869"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7B5C3E2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1CC846BE"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4A4E96E7"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14:paraId="43FFF861" w14:textId="77777777" w:rsidR="00DB5959" w:rsidRPr="00DB5959"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Предложение посетителю предъявить все предметы, содержащие металл, а при отказе – проведение принудительного осмотра посетителя.</w:t>
      </w:r>
    </w:p>
    <w:p w14:paraId="4DE8809F"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Немедленное задержание посетителя для передачи его в органы внутренних дел.</w:t>
      </w:r>
    </w:p>
    <w:p w14:paraId="6B9B365D" w14:textId="77777777" w:rsidR="00DB5959" w:rsidRPr="00DB5959"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Предложение посетителю предъявить все предметы, содержащие металл, а при отказе - недопущение его на объект.</w:t>
      </w:r>
    </w:p>
    <w:p w14:paraId="3C818F7D"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516A7212"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7BA6F733"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4F66577D"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2.22. Какое из перечисленных условий задержания, осуществляемого охранниками, является тактическим:</w:t>
      </w:r>
    </w:p>
    <w:p w14:paraId="243728E9"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Необходимость удержания инициативы в ходе задержания.</w:t>
      </w:r>
    </w:p>
    <w:p w14:paraId="73292598"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Необходимость незамедлительной передачи задерживаемых в органы внутренних дел.</w:t>
      </w:r>
    </w:p>
    <w:p w14:paraId="0C9425D8"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Необходимость учета правового иммунитета к задержанию определенных категорий лиц.</w:t>
      </w:r>
    </w:p>
    <w:p w14:paraId="2A7C790E"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r w:rsidRPr="00DB5959">
        <w:rPr>
          <w:rFonts w:ascii="Times New Roman" w:eastAsia="Lucida Sans Unicode" w:hAnsi="Times New Roman" w:cs="Times New Roman"/>
          <w:bCs/>
          <w:i/>
          <w:kern w:val="2"/>
          <w:sz w:val="20"/>
          <w:szCs w:val="20"/>
          <w:lang w:eastAsia="ar-SA"/>
        </w:rPr>
        <w:t>1</w:t>
      </w:r>
    </w:p>
    <w:p w14:paraId="043CE0A9"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2E836D5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03057F9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2.23. Дополнительным тактическим действием при задержании, осуществляемом охранниками, может быть:</w:t>
      </w:r>
    </w:p>
    <w:p w14:paraId="04FB8791"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Наличие у охраны оружия и специальных средств.</w:t>
      </w:r>
    </w:p>
    <w:p w14:paraId="408C6765"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Подача сигналов свистком, принятых в органах внутренних дел.</w:t>
      </w:r>
    </w:p>
    <w:p w14:paraId="6567747B"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Использование служебных собак.</w:t>
      </w:r>
    </w:p>
    <w:p w14:paraId="4CEC8BB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29B7EC8E"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0FFAC29B"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22085E92"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14:paraId="3620CB99"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Записать в журнал дежурного по ПЦН данные о сработке сигнализации, самому выехать на охраняемый объект.</w:t>
      </w:r>
    </w:p>
    <w:p w14:paraId="232F8E24"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Оповестить органы внутренних дел, записать в журнал дежурного по ПЦН данные о сработке сигнализации.</w:t>
      </w:r>
    </w:p>
    <w:p w14:paraId="726CC195"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14:paraId="514B6E69" w14:textId="77777777" w:rsidR="00DB5959" w:rsidRPr="00DB5959"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r w:rsidRPr="00DB5959">
        <w:rPr>
          <w:rFonts w:ascii="Times New Roman" w:eastAsia="Lucida Sans Unicode" w:hAnsi="Times New Roman" w:cs="Times New Roman"/>
          <w:bCs/>
          <w:i/>
          <w:kern w:val="2"/>
          <w:sz w:val="20"/>
          <w:szCs w:val="20"/>
          <w:lang w:eastAsia="ar-SA"/>
        </w:rPr>
        <w:tab/>
      </w:r>
    </w:p>
    <w:p w14:paraId="55D78098"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4"/>
          <w:szCs w:val="4"/>
          <w:lang w:eastAsia="ar-SA"/>
        </w:rPr>
      </w:pPr>
    </w:p>
    <w:p w14:paraId="476D27E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2.25.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DB5959">
        <w:rPr>
          <w:rFonts w:ascii="Times New Roman" w:eastAsia="Lucida Sans Unicode" w:hAnsi="Times New Roman" w:cs="Times New Roman"/>
          <w:bCs/>
          <w:kern w:val="2"/>
          <w:sz w:val="20"/>
          <w:szCs w:val="20"/>
          <w:lang w:eastAsia="ar-SA"/>
        </w:rPr>
        <w:t xml:space="preserve"> </w:t>
      </w:r>
      <w:r w:rsidRPr="00DB5959">
        <w:rPr>
          <w:rFonts w:ascii="Times New Roman" w:eastAsia="Lucida Sans Unicode" w:hAnsi="Times New Roman" w:cs="Times New Roman"/>
          <w:b/>
          <w:bCs/>
          <w:kern w:val="2"/>
          <w:sz w:val="20"/>
          <w:szCs w:val="20"/>
          <w:lang w:eastAsia="ar-SA"/>
        </w:rPr>
        <w:t>Какой из вариантов оснащения и действий охранников наиболее правилен:</w:t>
      </w:r>
    </w:p>
    <w:p w14:paraId="419FA25A"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14:paraId="242438B4"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14:paraId="1CA01B59"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3. Охранники используют жилеты, шлемы защитные, служебное и гражданское оружие, входящие в </w:t>
      </w:r>
      <w:r w:rsidRPr="00DB5959">
        <w:rPr>
          <w:rFonts w:ascii="Times New Roman" w:eastAsia="Lucida Sans Unicode" w:hAnsi="Times New Roman" w:cs="Times New Roman"/>
          <w:bCs/>
          <w:kern w:val="2"/>
          <w:sz w:val="20"/>
          <w:szCs w:val="20"/>
          <w:lang w:eastAsia="ar-SA"/>
        </w:rPr>
        <w:lastRenderedPageBreak/>
        <w:t>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14:paraId="4545E38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r w:rsidRPr="00DB5959">
        <w:rPr>
          <w:rFonts w:ascii="Times New Roman" w:eastAsia="Lucida Sans Unicode" w:hAnsi="Times New Roman" w:cs="Times New Roman"/>
          <w:bCs/>
          <w:i/>
          <w:kern w:val="2"/>
          <w:sz w:val="20"/>
          <w:szCs w:val="20"/>
          <w:lang w:eastAsia="ar-SA"/>
        </w:rPr>
        <w:tab/>
      </w:r>
    </w:p>
    <w:p w14:paraId="25365C6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8"/>
          <w:szCs w:val="8"/>
          <w:lang w:eastAsia="ar-SA"/>
        </w:rPr>
      </w:pPr>
    </w:p>
    <w:p w14:paraId="3182C0C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14:paraId="0029FCA5"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14:paraId="65CDE675"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Для оказания помощи водителю другой автомашины в неотложном ремонте автомобиля – при условии организации охраны места остановки.</w:t>
      </w:r>
    </w:p>
    <w:p w14:paraId="270F1044"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14:paraId="07EFC8F0" w14:textId="77777777" w:rsidR="00DB5959" w:rsidRPr="00DB5959"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14FC569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8"/>
          <w:szCs w:val="8"/>
          <w:lang w:eastAsia="ar-SA"/>
        </w:rPr>
      </w:pPr>
    </w:p>
    <w:p w14:paraId="2F918EB5"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14:paraId="7E1C78A9"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Посетителю нужно срочно позвонить по телефону.</w:t>
      </w:r>
    </w:p>
    <w:p w14:paraId="254DF377"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Лица, представившиеся работниками органов внутренних дел, попросились переночевать (при условии уведомления дежурного местного ОВД).</w:t>
      </w:r>
    </w:p>
    <w:p w14:paraId="3A81F0AD"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14:paraId="25FAEB86" w14:textId="77777777" w:rsidR="00DB5959" w:rsidRPr="00DB5959" w:rsidRDefault="00DB5959" w:rsidP="00645D08">
      <w:pPr>
        <w:widowControl w:val="0"/>
        <w:tabs>
          <w:tab w:val="left" w:pos="9420"/>
        </w:tabs>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262A42E1"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8"/>
          <w:szCs w:val="8"/>
          <w:lang w:eastAsia="ar-SA"/>
        </w:rPr>
      </w:pPr>
    </w:p>
    <w:p w14:paraId="3E548B5A"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8"/>
          <w:szCs w:val="8"/>
          <w:lang w:eastAsia="ar-SA"/>
        </w:rPr>
      </w:pPr>
    </w:p>
    <w:p w14:paraId="4C72DED3"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2.28.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14:paraId="6DDB2A67"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Не открывая дверей объекта, вызвать сотрудников органов внутренних дел и скорую помощь.</w:t>
      </w:r>
    </w:p>
    <w:p w14:paraId="0BF6A4E3"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Вызвать сотрудников органов внутренних дел и скорую помощь, в обязательном порядке выйти для оказания первой помощи пострадавшему.</w:t>
      </w:r>
    </w:p>
    <w:p w14:paraId="1020487F"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3. Рекомендовать обратившимся самим вызвать соответствующие службы. </w:t>
      </w:r>
    </w:p>
    <w:p w14:paraId="4189F42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r w:rsidRPr="00DB5959">
        <w:rPr>
          <w:rFonts w:ascii="Times New Roman" w:eastAsia="Lucida Sans Unicode" w:hAnsi="Times New Roman" w:cs="Times New Roman"/>
          <w:bCs/>
          <w:i/>
          <w:kern w:val="2"/>
          <w:sz w:val="20"/>
          <w:szCs w:val="20"/>
          <w:lang w:eastAsia="ar-SA"/>
        </w:rPr>
        <w:tab/>
      </w:r>
    </w:p>
    <w:p w14:paraId="6469132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8"/>
          <w:szCs w:val="8"/>
          <w:lang w:eastAsia="ar-SA"/>
        </w:rPr>
      </w:pPr>
    </w:p>
    <w:p w14:paraId="2E0F95FB"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 xml:space="preserve">2.29. Эффективные тактические действия охранников по обеспечению безопасности охраняемого объекта предполагают: </w:t>
      </w:r>
    </w:p>
    <w:p w14:paraId="26F9927B" w14:textId="77777777" w:rsidR="00DB5959" w:rsidRPr="00DB5959"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w:t>
      </w:r>
      <w:r w:rsidRPr="00DB5959">
        <w:rPr>
          <w:rFonts w:ascii="Times New Roman" w:eastAsia="Lucida Sans Unicode" w:hAnsi="Times New Roman" w:cs="Times New Roman"/>
          <w:bCs/>
          <w:kern w:val="2"/>
          <w:sz w:val="20"/>
          <w:szCs w:val="20"/>
          <w:lang w:eastAsia="ar-SA"/>
        </w:rPr>
        <w:tab/>
        <w:t>Предупреждение, обнаружение, а затем - пресечение угроз безопасности объекта (в рамках полномочий и тактических возможностей охранников).</w:t>
      </w:r>
    </w:p>
    <w:p w14:paraId="4F75396C"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Обнаружение, а затем - пресечение угроз безопасности объекта (в рамках полномочий и тактических возможностей охранников).</w:t>
      </w:r>
    </w:p>
    <w:p w14:paraId="5F28BBAD" w14:textId="77777777" w:rsidR="00DB5959" w:rsidRPr="00DB5959" w:rsidRDefault="00DB5959" w:rsidP="00645D08">
      <w:pPr>
        <w:widowControl w:val="0"/>
        <w:tabs>
          <w:tab w:val="left" w:pos="993"/>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w:t>
      </w:r>
      <w:r w:rsidRPr="00DB5959">
        <w:rPr>
          <w:rFonts w:ascii="Times New Roman" w:eastAsia="Lucida Sans Unicode" w:hAnsi="Times New Roman" w:cs="Times New Roman"/>
          <w:bCs/>
          <w:kern w:val="2"/>
          <w:sz w:val="20"/>
          <w:szCs w:val="20"/>
          <w:lang w:eastAsia="ar-SA"/>
        </w:rPr>
        <w:tab/>
        <w:t>Ликвидация угроз безопасности объекта по мере их возникновения (в рамках полномочий и тактических возможностей охранников).</w:t>
      </w:r>
    </w:p>
    <w:p w14:paraId="38B4B4B7"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r w:rsidRPr="00DB5959">
        <w:rPr>
          <w:rFonts w:ascii="Times New Roman" w:eastAsia="Lucida Sans Unicode" w:hAnsi="Times New Roman" w:cs="Times New Roman"/>
          <w:bCs/>
          <w:i/>
          <w:kern w:val="2"/>
          <w:sz w:val="20"/>
          <w:szCs w:val="20"/>
          <w:lang w:eastAsia="ar-SA"/>
        </w:rPr>
        <w:tab/>
      </w:r>
    </w:p>
    <w:p w14:paraId="0785944B"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 xml:space="preserve">2.30. Эффективные тактические действия охранников по осмотру автомобиля на предмет возможной установки взрывных устройств начинаются: </w:t>
      </w:r>
    </w:p>
    <w:p w14:paraId="2A96C37C" w14:textId="77777777" w:rsidR="00DB5959" w:rsidRPr="00DB5959"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С внешнего осмотра автомобиля, а затем – осмотра его салона и внутренних полостей (включая багажник, подкапотное пространство и т.д.).</w:t>
      </w:r>
    </w:p>
    <w:p w14:paraId="74D63566" w14:textId="77777777" w:rsidR="00DB5959" w:rsidRPr="00DB5959" w:rsidRDefault="00DB5959" w:rsidP="00645D08">
      <w:pPr>
        <w:widowControl w:val="0"/>
        <w:tabs>
          <w:tab w:val="left" w:pos="993"/>
          <w:tab w:val="left" w:pos="214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С осмотра окружающей территории, а затем – с проверки наличия связей между автомобилем и окружающими предметами (включая покрытие дороги).</w:t>
      </w:r>
    </w:p>
    <w:p w14:paraId="58CB8396" w14:textId="77777777" w:rsidR="00DB5959" w:rsidRPr="00DB5959"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3. С осмотра салона автомобиля, а затем – внутренних полостей автомобиля (включая багажник, подкапотное пространство и т.д.). </w:t>
      </w:r>
    </w:p>
    <w:p w14:paraId="1284035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r w:rsidRPr="00DB5959">
        <w:rPr>
          <w:rFonts w:ascii="Times New Roman" w:eastAsia="Lucida Sans Unicode" w:hAnsi="Times New Roman" w:cs="Times New Roman"/>
          <w:bCs/>
          <w:i/>
          <w:kern w:val="2"/>
          <w:sz w:val="20"/>
          <w:szCs w:val="20"/>
          <w:lang w:eastAsia="ar-SA"/>
        </w:rPr>
        <w:tab/>
      </w:r>
    </w:p>
    <w:p w14:paraId="6D7FC42A"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2.31.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14:paraId="599570A0"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1. Незамедлительно лично переместить подозрительный предмет в безопасное для персонала и посетителей место. </w:t>
      </w:r>
    </w:p>
    <w:p w14:paraId="550E7D38"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14:paraId="27E6B80B"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14:paraId="592F4AA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064F952E"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 xml:space="preserve">2.32. В населенном пункте при нахождении охранников на маршруте по охране имущества (денежных </w:t>
      </w:r>
      <w:r w:rsidRPr="00DB5959">
        <w:rPr>
          <w:rFonts w:ascii="Times New Roman" w:eastAsia="Lucida Sans Unicode" w:hAnsi="Times New Roman" w:cs="Times New Roman"/>
          <w:b/>
          <w:bCs/>
          <w:kern w:val="2"/>
          <w:sz w:val="20"/>
          <w:szCs w:val="20"/>
          <w:lang w:eastAsia="ar-SA"/>
        </w:rPr>
        <w:lastRenderedPageBreak/>
        <w:t>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14:paraId="361AB524"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14:paraId="39A3FF18"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14:paraId="637E0D77" w14:textId="77777777" w:rsidR="00DB5959" w:rsidRPr="00DB5959"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14:paraId="75D76E96"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64BA60F5" w14:textId="77777777" w:rsidR="00DB5959" w:rsidRPr="00DB5959"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 xml:space="preserve">2.33. </w:t>
      </w:r>
      <w:r w:rsidRPr="00DB5959">
        <w:rPr>
          <w:rFonts w:ascii="Times New Roman" w:eastAsia="Lucida Sans Unicode" w:hAnsi="Times New Roman" w:cs="Times New Roman"/>
          <w:b/>
          <w:bCs/>
          <w:kern w:val="2"/>
          <w:sz w:val="20"/>
          <w:szCs w:val="20"/>
          <w:lang w:eastAsia="ar-SA"/>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14:paraId="5D268991" w14:textId="77777777" w:rsidR="00DB5959" w:rsidRPr="00DB5959" w:rsidRDefault="00DB5959" w:rsidP="00645D08">
      <w:pPr>
        <w:widowControl w:val="0"/>
        <w:tabs>
          <w:tab w:val="left" w:pos="214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Не открывая дверей объекта, сообщить в органы внутренних дел.</w:t>
      </w:r>
    </w:p>
    <w:p w14:paraId="2A787577" w14:textId="77777777" w:rsidR="00DB5959" w:rsidRPr="00DB5959" w:rsidRDefault="00DB5959" w:rsidP="00645D08">
      <w:pPr>
        <w:widowControl w:val="0"/>
        <w:tabs>
          <w:tab w:val="left" w:pos="851"/>
          <w:tab w:val="left" w:pos="214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2. Выйти и разнять дерущихся граждан, так как могут быть повреждены ограждающие конструкции охраняемого объекта.</w:t>
      </w:r>
    </w:p>
    <w:p w14:paraId="6A3F1E62" w14:textId="77777777" w:rsidR="00DB5959" w:rsidRPr="00DB5959" w:rsidRDefault="00DB5959" w:rsidP="00645D08">
      <w:pPr>
        <w:widowControl w:val="0"/>
        <w:tabs>
          <w:tab w:val="left" w:pos="851"/>
          <w:tab w:val="left" w:pos="214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Не предпринимать никаких действий, так как правонарушение происходит вне пределов охраняемого объекта.</w:t>
      </w:r>
    </w:p>
    <w:p w14:paraId="127D92BC"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r w:rsidRPr="00DB5959">
        <w:rPr>
          <w:rFonts w:ascii="Times New Roman" w:eastAsia="Lucida Sans Unicode" w:hAnsi="Times New Roman" w:cs="Times New Roman"/>
          <w:bCs/>
          <w:i/>
          <w:kern w:val="2"/>
          <w:sz w:val="20"/>
          <w:szCs w:val="20"/>
          <w:lang w:eastAsia="ar-SA"/>
        </w:rPr>
        <w:tab/>
      </w:r>
    </w:p>
    <w:p w14:paraId="7672F6C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2.34. Первое действие (первый этап) при просмотре (проверке) документов на стационарных постах охраны:</w:t>
      </w:r>
    </w:p>
    <w:p w14:paraId="33734C1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1. Провести проверку документа на подлинность.</w:t>
      </w:r>
      <w:r w:rsidRPr="00DB5959">
        <w:rPr>
          <w:rFonts w:ascii="Times New Roman" w:eastAsia="Times New Roman" w:hAnsi="Times New Roman" w:cs="Times New Roman"/>
          <w:bCs/>
          <w:iCs/>
          <w:sz w:val="20"/>
          <w:szCs w:val="20"/>
          <w:lang w:eastAsia="ar-SA"/>
        </w:rPr>
        <w:t xml:space="preserve"> </w:t>
      </w:r>
    </w:p>
    <w:p w14:paraId="693B404F"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211EFFC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 xml:space="preserve">3. </w:t>
      </w:r>
      <w:r w:rsidRPr="00DB5959">
        <w:rPr>
          <w:rFonts w:ascii="Times New Roman" w:eastAsia="Times New Roman" w:hAnsi="Times New Roman" w:cs="Times New Roman"/>
          <w:bCs/>
          <w:iCs/>
          <w:sz w:val="20"/>
          <w:szCs w:val="20"/>
          <w:lang w:eastAsia="ar-SA"/>
        </w:rPr>
        <w:t>Сличить внешность человека, изображенного на фото</w:t>
      </w:r>
      <w:r w:rsidRPr="00DB5959">
        <w:rPr>
          <w:rFonts w:ascii="Times New Roman" w:eastAsia="Times New Roman" w:hAnsi="Times New Roman" w:cs="Times New Roman"/>
          <w:bCs/>
          <w:iCs/>
          <w:sz w:val="20"/>
          <w:szCs w:val="20"/>
          <w:lang w:eastAsia="ar-SA"/>
        </w:rPr>
        <w:softHyphen/>
        <w:t>карточке с внешностью предъявителя.</w:t>
      </w:r>
    </w:p>
    <w:p w14:paraId="3D46358D"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4981430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2.35. Второе действие (второй этап) при просмотре (проверке) документов на стационарных постах охраны:</w:t>
      </w:r>
    </w:p>
    <w:p w14:paraId="7EF5577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1. Провести проверку документа на подлинность.</w:t>
      </w:r>
      <w:r w:rsidRPr="00DB5959">
        <w:rPr>
          <w:rFonts w:ascii="Times New Roman" w:eastAsia="Times New Roman" w:hAnsi="Times New Roman" w:cs="Times New Roman"/>
          <w:bCs/>
          <w:iCs/>
          <w:sz w:val="20"/>
          <w:szCs w:val="20"/>
          <w:lang w:eastAsia="ar-SA"/>
        </w:rPr>
        <w:t xml:space="preserve"> </w:t>
      </w:r>
    </w:p>
    <w:p w14:paraId="2528FD4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 xml:space="preserve">2. </w:t>
      </w:r>
      <w:r w:rsidRPr="00DB5959">
        <w:rPr>
          <w:rFonts w:ascii="Times New Roman" w:eastAsia="Times New Roman" w:hAnsi="Times New Roman" w:cs="Times New Roman"/>
          <w:bCs/>
          <w:iCs/>
          <w:sz w:val="20"/>
          <w:szCs w:val="20"/>
          <w:lang w:eastAsia="ar-SA"/>
        </w:rPr>
        <w:t>Сличить внешность человека, изображенного на фото</w:t>
      </w:r>
      <w:r w:rsidRPr="00DB5959">
        <w:rPr>
          <w:rFonts w:ascii="Times New Roman" w:eastAsia="Times New Roman" w:hAnsi="Times New Roman" w:cs="Times New Roman"/>
          <w:bCs/>
          <w:iCs/>
          <w:sz w:val="20"/>
          <w:szCs w:val="20"/>
          <w:lang w:eastAsia="ar-SA"/>
        </w:rPr>
        <w:softHyphen/>
        <w:t>карточке с внешностью предъявителя.</w:t>
      </w:r>
    </w:p>
    <w:p w14:paraId="30890AE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Провести проверку документа на действительность.</w:t>
      </w:r>
    </w:p>
    <w:p w14:paraId="1474C4D2"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5EAF71E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2.36. Третье действие (третий этап) при просмотре (проверке) документов на стационарных постах охраны:</w:t>
      </w:r>
    </w:p>
    <w:p w14:paraId="0BB1549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1. Провести проверку документа на подлинность</w:t>
      </w:r>
      <w:r w:rsidRPr="00DB5959">
        <w:rPr>
          <w:rFonts w:ascii="Times New Roman" w:eastAsia="Times New Roman" w:hAnsi="Times New Roman" w:cs="Times New Roman"/>
          <w:bCs/>
          <w:iCs/>
          <w:sz w:val="20"/>
          <w:szCs w:val="20"/>
          <w:lang w:eastAsia="ar-SA"/>
        </w:rPr>
        <w:t>.</w:t>
      </w:r>
    </w:p>
    <w:p w14:paraId="2D068B4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 xml:space="preserve">2. </w:t>
      </w:r>
      <w:r w:rsidRPr="00DB5959">
        <w:rPr>
          <w:rFonts w:ascii="Times New Roman" w:eastAsia="Times New Roman" w:hAnsi="Times New Roman" w:cs="Times New Roman"/>
          <w:bCs/>
          <w:iCs/>
          <w:sz w:val="20"/>
          <w:szCs w:val="20"/>
          <w:lang w:eastAsia="ar-SA"/>
        </w:rPr>
        <w:t>Сличить внешность человека, изображенного на фото</w:t>
      </w:r>
      <w:r w:rsidRPr="00DB5959">
        <w:rPr>
          <w:rFonts w:ascii="Times New Roman" w:eastAsia="Times New Roman" w:hAnsi="Times New Roman" w:cs="Times New Roman"/>
          <w:bCs/>
          <w:iCs/>
          <w:sz w:val="20"/>
          <w:szCs w:val="20"/>
          <w:lang w:eastAsia="ar-SA"/>
        </w:rPr>
        <w:softHyphen/>
        <w:t>карточке с внешностью предъявителя.</w:t>
      </w:r>
    </w:p>
    <w:p w14:paraId="6F1B0B7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Провести проверку документа на действительность.</w:t>
      </w:r>
    </w:p>
    <w:p w14:paraId="7B94F10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1BEECCE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8"/>
          <w:szCs w:val="8"/>
          <w:lang w:eastAsia="ar-SA"/>
        </w:rPr>
      </w:pPr>
    </w:p>
    <w:p w14:paraId="333727B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2.37.</w:t>
      </w:r>
      <w:r w:rsidRPr="00DB5959">
        <w:rPr>
          <w:rFonts w:ascii="Times New Roman" w:eastAsia="Times New Roman" w:hAnsi="Times New Roman" w:cs="Times New Roman"/>
          <w:sz w:val="20"/>
          <w:szCs w:val="20"/>
          <w:lang w:eastAsia="ar-SA"/>
        </w:rPr>
        <w:t xml:space="preserve"> </w:t>
      </w:r>
      <w:r w:rsidRPr="00DB5959">
        <w:rPr>
          <w:rFonts w:ascii="Times New Roman" w:eastAsia="Times New Roman" w:hAnsi="Times New Roman" w:cs="Times New Roman"/>
          <w:b/>
          <w:sz w:val="20"/>
          <w:szCs w:val="20"/>
          <w:lang w:eastAsia="ar-SA"/>
        </w:rPr>
        <w:t>Четвертое действие (четвертый этап) при просмотре (проверке) документов на стационарных постах охраны:</w:t>
      </w:r>
    </w:p>
    <w:p w14:paraId="65FB45A2"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r w:rsidRPr="00DB5959">
        <w:rPr>
          <w:rFonts w:ascii="Times New Roman" w:eastAsia="Times New Roman" w:hAnsi="Times New Roman" w:cs="Times New Roman"/>
          <w:bCs/>
          <w:iCs/>
          <w:sz w:val="20"/>
          <w:szCs w:val="20"/>
          <w:lang w:eastAsia="ar-SA"/>
        </w:rPr>
        <w:t>Сличить внешность человека, изображенного на фото</w:t>
      </w:r>
      <w:r w:rsidRPr="00DB5959">
        <w:rPr>
          <w:rFonts w:ascii="Times New Roman" w:eastAsia="Times New Roman" w:hAnsi="Times New Roman" w:cs="Times New Roman"/>
          <w:bCs/>
          <w:iCs/>
          <w:sz w:val="20"/>
          <w:szCs w:val="20"/>
          <w:lang w:eastAsia="ar-SA"/>
        </w:rPr>
        <w:softHyphen/>
        <w:t>карточке с внешностью предъявителя</w:t>
      </w:r>
      <w:r w:rsidRPr="00DB5959">
        <w:rPr>
          <w:rFonts w:ascii="Times New Roman" w:eastAsia="Times New Roman" w:hAnsi="Times New Roman" w:cs="Times New Roman"/>
          <w:sz w:val="20"/>
          <w:szCs w:val="20"/>
          <w:lang w:eastAsia="ar-SA"/>
        </w:rPr>
        <w:t>.</w:t>
      </w:r>
    </w:p>
    <w:p w14:paraId="73AB53D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2. Провести проверку документа на действительность.</w:t>
      </w:r>
      <w:r w:rsidRPr="00DB5959">
        <w:rPr>
          <w:rFonts w:ascii="Times New Roman" w:eastAsia="Times New Roman" w:hAnsi="Times New Roman" w:cs="Times New Roman"/>
          <w:bCs/>
          <w:iCs/>
          <w:sz w:val="20"/>
          <w:szCs w:val="20"/>
          <w:lang w:eastAsia="ar-SA"/>
        </w:rPr>
        <w:t xml:space="preserve"> </w:t>
      </w:r>
    </w:p>
    <w:p w14:paraId="0EBCEA0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Провести проверку документа на подлинность.</w:t>
      </w:r>
    </w:p>
    <w:p w14:paraId="0069DC2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82F1842" w14:textId="77777777" w:rsidR="00DB5959" w:rsidRPr="00DB5959" w:rsidRDefault="00DB5959" w:rsidP="00645D08">
      <w:pPr>
        <w:widowControl w:val="0"/>
        <w:suppressAutoHyphens/>
        <w:autoSpaceDE w:val="0"/>
        <w:spacing w:after="0" w:line="240" w:lineRule="auto"/>
        <w:ind w:right="-57"/>
        <w:jc w:val="both"/>
        <w:rPr>
          <w:rFonts w:ascii="Times New Roman" w:eastAsia="Lucida Sans Unicode" w:hAnsi="Times New Roman" w:cs="Times New Roman"/>
          <w:b/>
          <w:bCs/>
          <w:kern w:val="2"/>
          <w:sz w:val="8"/>
          <w:szCs w:val="8"/>
          <w:lang w:eastAsia="ar-SA"/>
        </w:rPr>
      </w:pPr>
    </w:p>
    <w:p w14:paraId="41C28B3F" w14:textId="77777777" w:rsidR="00DB5959" w:rsidRPr="00DB5959" w:rsidRDefault="00DB5959" w:rsidP="00645D08">
      <w:pPr>
        <w:widowControl w:val="0"/>
        <w:suppressAutoHyphens/>
        <w:autoSpaceDE w:val="0"/>
        <w:spacing w:after="0" w:line="240" w:lineRule="auto"/>
        <w:ind w:right="-57" w:firstLine="284"/>
        <w:jc w:val="both"/>
        <w:rPr>
          <w:rFonts w:ascii="Times New Roman" w:eastAsia="Lucida Sans Unicode" w:hAnsi="Times New Roman" w:cs="Times New Roman"/>
          <w:b/>
          <w:bCs/>
          <w:kern w:val="2"/>
          <w:sz w:val="20"/>
          <w:szCs w:val="20"/>
          <w:lang w:eastAsia="ar-SA"/>
        </w:rPr>
      </w:pPr>
      <w:r w:rsidRPr="00DB5959">
        <w:rPr>
          <w:rFonts w:ascii="Times New Roman" w:eastAsia="Lucida Sans Unicode" w:hAnsi="Times New Roman" w:cs="Times New Roman"/>
          <w:b/>
          <w:bCs/>
          <w:kern w:val="2"/>
          <w:sz w:val="20"/>
          <w:szCs w:val="20"/>
          <w:lang w:eastAsia="ar-SA"/>
        </w:rPr>
        <w:t xml:space="preserve">2.38. Что из ниже перечисленного проверяется при проверке подлинности документа: </w:t>
      </w:r>
    </w:p>
    <w:p w14:paraId="5F64CE12" w14:textId="77777777" w:rsidR="00DB5959" w:rsidRPr="00DB5959" w:rsidRDefault="00DB5959" w:rsidP="00645D08">
      <w:pPr>
        <w:tabs>
          <w:tab w:val="left" w:pos="993"/>
        </w:tabs>
        <w:suppressAutoHyphens/>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39426EBE"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14:paraId="449F3F92" w14:textId="77777777" w:rsidR="00DB5959" w:rsidRPr="00DB5959" w:rsidRDefault="00DB5959" w:rsidP="00645D08">
      <w:pPr>
        <w:widowControl w:val="0"/>
        <w:tabs>
          <w:tab w:val="left" w:pos="2869"/>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Cs/>
          <w:kern w:val="2"/>
          <w:sz w:val="20"/>
          <w:szCs w:val="20"/>
          <w:lang w:eastAsia="ar-SA"/>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14:paraId="2C56A7F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1377A0F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8"/>
          <w:szCs w:val="8"/>
          <w:lang w:eastAsia="ar-SA"/>
        </w:rPr>
      </w:pPr>
    </w:p>
    <w:p w14:paraId="6F6676C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2.39.</w:t>
      </w:r>
      <w:r w:rsidRPr="00DB5959">
        <w:rPr>
          <w:rFonts w:ascii="Times New Roman" w:eastAsia="Times New Roman" w:hAnsi="Times New Roman" w:cs="Times New Roman"/>
          <w:sz w:val="20"/>
          <w:szCs w:val="20"/>
          <w:lang w:eastAsia="ar-SA"/>
        </w:rPr>
        <w:t xml:space="preserve"> </w:t>
      </w:r>
      <w:r w:rsidRPr="00DB5959">
        <w:rPr>
          <w:rFonts w:ascii="Times New Roman" w:eastAsia="Times New Roman" w:hAnsi="Times New Roman" w:cs="Times New Roman"/>
          <w:b/>
          <w:sz w:val="20"/>
          <w:szCs w:val="20"/>
          <w:lang w:eastAsia="ar-SA"/>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14:paraId="48E7645E"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Требование представить дополнительные документы, не предусмотренные для предъявления правилами пропускного режима.</w:t>
      </w:r>
    </w:p>
    <w:p w14:paraId="70024D4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sz w:val="20"/>
          <w:szCs w:val="20"/>
          <w:lang w:eastAsia="ar-SA"/>
        </w:rPr>
        <w:t>2. К</w:t>
      </w:r>
      <w:r w:rsidRPr="00DB5959">
        <w:rPr>
          <w:rFonts w:ascii="Times New Roman" w:eastAsia="Times New Roman" w:hAnsi="Times New Roman" w:cs="Times New Roman"/>
          <w:bCs/>
          <w:iCs/>
          <w:sz w:val="20"/>
          <w:szCs w:val="20"/>
          <w:lang w:eastAsia="ar-SA"/>
        </w:rPr>
        <w:t xml:space="preserve">онтрольные вопросы по сведениям, внесенным в документ. </w:t>
      </w:r>
    </w:p>
    <w:p w14:paraId="235B828C"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bCs/>
          <w:iCs/>
          <w:sz w:val="20"/>
          <w:szCs w:val="20"/>
          <w:lang w:eastAsia="ar-SA"/>
        </w:rPr>
        <w:lastRenderedPageBreak/>
        <w:t>3.</w:t>
      </w:r>
      <w:r w:rsidRPr="00DB5959">
        <w:rPr>
          <w:rFonts w:ascii="Times New Roman" w:eastAsia="Times New Roman" w:hAnsi="Times New Roman" w:cs="Times New Roman"/>
          <w:bCs/>
          <w:iCs/>
          <w:sz w:val="20"/>
          <w:szCs w:val="20"/>
          <w:lang w:eastAsia="ar-SA"/>
        </w:rPr>
        <w:tab/>
        <w:t>Уточнение личных данных предъявителя, не связанных с реквизитами просматриваемого документа.</w:t>
      </w:r>
    </w:p>
    <w:p w14:paraId="08AC021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
          <w:iCs/>
          <w:sz w:val="20"/>
          <w:szCs w:val="20"/>
          <w:lang w:eastAsia="ar-SA"/>
        </w:rPr>
      </w:pPr>
      <w:r w:rsidRPr="00DB5959">
        <w:rPr>
          <w:rFonts w:ascii="Times New Roman" w:eastAsia="Times New Roman" w:hAnsi="Times New Roman" w:cs="Times New Roman"/>
          <w:bCs/>
          <w:i/>
          <w:iCs/>
          <w:sz w:val="20"/>
          <w:szCs w:val="20"/>
          <w:lang w:eastAsia="ar-SA"/>
        </w:rPr>
        <w:t>2</w:t>
      </w:r>
    </w:p>
    <w:p w14:paraId="49D9D06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8"/>
          <w:szCs w:val="8"/>
          <w:lang w:eastAsia="ar-SA"/>
        </w:rPr>
      </w:pPr>
    </w:p>
    <w:p w14:paraId="441DC0C9"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2.40.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14:paraId="4479BB08"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Одно из первых действий - открыть окна помещения, в котором обнаружен подозрительный предмет.</w:t>
      </w:r>
    </w:p>
    <w:p w14:paraId="0D08FDD9"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w:t>
      </w:r>
      <w:r w:rsidRPr="00DB5959">
        <w:rPr>
          <w:rFonts w:ascii="Times New Roman" w:eastAsia="Times New Roman" w:hAnsi="Times New Roman" w:cs="Times New Roman"/>
          <w:sz w:val="20"/>
          <w:szCs w:val="20"/>
          <w:lang w:eastAsia="ar-SA"/>
        </w:rPr>
        <w:tab/>
        <w:t>Одно из первых действий - приготовить и надеть средства индивидуальной защиты (противогазы или защитные капюшоны, резиновые перчатки и т.п.).</w:t>
      </w:r>
    </w:p>
    <w:p w14:paraId="2CFF1C70"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bCs/>
          <w:iCs/>
          <w:sz w:val="20"/>
          <w:szCs w:val="20"/>
          <w:lang w:eastAsia="ar-SA"/>
        </w:rPr>
        <w:t>3.</w:t>
      </w:r>
      <w:r w:rsidRPr="00DB5959">
        <w:rPr>
          <w:rFonts w:ascii="Times New Roman" w:eastAsia="Times New Roman" w:hAnsi="Times New Roman" w:cs="Times New Roman"/>
          <w:sz w:val="20"/>
          <w:szCs w:val="20"/>
          <w:lang w:eastAsia="ar-SA"/>
        </w:rPr>
        <w:tab/>
        <w:t xml:space="preserve">Одно из первых действий – обильно залить обнаруженный предмет пеной из воздушно-пенного или углекислотного огнетушителя. </w:t>
      </w:r>
    </w:p>
    <w:p w14:paraId="51F2CDC7"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Cs/>
          <w:i/>
          <w:iCs/>
          <w:sz w:val="20"/>
          <w:szCs w:val="20"/>
          <w:lang w:eastAsia="ar-SA"/>
        </w:rPr>
      </w:pPr>
      <w:r w:rsidRPr="00DB5959">
        <w:rPr>
          <w:rFonts w:ascii="Times New Roman" w:eastAsia="Times New Roman" w:hAnsi="Times New Roman" w:cs="Times New Roman"/>
          <w:bCs/>
          <w:i/>
          <w:iCs/>
          <w:sz w:val="20"/>
          <w:szCs w:val="20"/>
          <w:lang w:eastAsia="ar-SA"/>
        </w:rPr>
        <w:t>2</w:t>
      </w:r>
    </w:p>
    <w:p w14:paraId="6ACD2401" w14:textId="77777777" w:rsidR="00DB5959" w:rsidRPr="00DB5959" w:rsidRDefault="00DB5959" w:rsidP="00645D08">
      <w:pPr>
        <w:suppressAutoHyphens/>
        <w:autoSpaceDE w:val="0"/>
        <w:spacing w:after="0" w:line="240" w:lineRule="auto"/>
        <w:ind w:right="-57"/>
        <w:rPr>
          <w:rFonts w:ascii="Times New Roman" w:eastAsia="Times New Roman" w:hAnsi="Times New Roman" w:cs="Times New Roman"/>
          <w:b/>
          <w:bCs/>
          <w:sz w:val="20"/>
          <w:szCs w:val="20"/>
          <w:lang w:eastAsia="ar-SA"/>
        </w:rPr>
      </w:pPr>
    </w:p>
    <w:p w14:paraId="5AEB3CF6" w14:textId="77777777" w:rsidR="00DB5959" w:rsidRPr="00DB5959" w:rsidRDefault="00DB5959" w:rsidP="00645D08">
      <w:pPr>
        <w:suppressAutoHyphens/>
        <w:autoSpaceDE w:val="0"/>
        <w:spacing w:after="0" w:line="240" w:lineRule="auto"/>
        <w:ind w:right="-57"/>
        <w:rPr>
          <w:rFonts w:ascii="Times New Roman" w:eastAsia="Times New Roman" w:hAnsi="Times New Roman" w:cs="Times New Roman"/>
          <w:b/>
          <w:bCs/>
          <w:sz w:val="20"/>
          <w:szCs w:val="20"/>
          <w:lang w:eastAsia="ar-SA"/>
        </w:rPr>
      </w:pPr>
    </w:p>
    <w:p w14:paraId="0D8E9A4A"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Раздел 3. Вопросы по первой помощи </w:t>
      </w:r>
    </w:p>
    <w:p w14:paraId="32C1B218"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(общие для 4, 5 и 6 разрядов)</w:t>
      </w:r>
    </w:p>
    <w:p w14:paraId="4BDA18D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p>
    <w:p w14:paraId="08F6B217"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3.1. Каково содержание информации, сообщаемой при вызове скорой медицинской помощи?</w:t>
      </w:r>
    </w:p>
    <w:p w14:paraId="7B1ADD9D"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50B4D841"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44D91825"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14:paraId="578017CF"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681E4E44"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i/>
          <w:sz w:val="4"/>
          <w:szCs w:val="4"/>
          <w:lang w:eastAsia="ar-SA"/>
        </w:rPr>
      </w:pPr>
    </w:p>
    <w:p w14:paraId="6DAD8062"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3.2. Каков порядок действий при встрече медицинских работников, прибывающих по вызову?</w:t>
      </w:r>
    </w:p>
    <w:p w14:paraId="34232F35"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Ожидать встречи «Скорой помощи» на месте происшествия, объясняя по телефону диспетчеру «03», как поехать к месту происшествия.</w:t>
      </w:r>
    </w:p>
    <w:p w14:paraId="44D6C49E"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Направить кого-нибудь встречать «Скорую помощь», самому ожидать у места происшествия и оказывать первую помощь.</w:t>
      </w:r>
    </w:p>
    <w:p w14:paraId="7E41BC5C"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3AE402E5"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584FCD34"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i/>
          <w:sz w:val="4"/>
          <w:szCs w:val="4"/>
          <w:lang w:eastAsia="ar-SA"/>
        </w:rPr>
      </w:pPr>
    </w:p>
    <w:p w14:paraId="08801EB5"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b/>
          <w:spacing w:val="-8"/>
          <w:sz w:val="20"/>
          <w:szCs w:val="20"/>
          <w:lang w:eastAsia="ar-SA"/>
        </w:rPr>
      </w:pPr>
      <w:r w:rsidRPr="00DB5959">
        <w:rPr>
          <w:rFonts w:ascii="Times New Roman" w:eastAsia="Times New Roman" w:hAnsi="Times New Roman" w:cs="Times New Roman"/>
          <w:b/>
          <w:spacing w:val="-8"/>
          <w:sz w:val="20"/>
          <w:szCs w:val="20"/>
          <w:lang w:eastAsia="ar-SA"/>
        </w:rPr>
        <w:t>3.3. Входят ли в состав аптечки первой помощи медицинские препараты?</w:t>
      </w:r>
    </w:p>
    <w:p w14:paraId="3626BEED"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Входят медицинские препараты, отпускаемые в аптеках без рецепта (йод, нашатырный спирт, валидол, нитроглицерин и т.п.).</w:t>
      </w:r>
    </w:p>
    <w:p w14:paraId="07775448"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входят.</w:t>
      </w:r>
    </w:p>
    <w:p w14:paraId="07E8FAE4"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w:t>
      </w:r>
      <w:proofErr w:type="spellStart"/>
      <w:r w:rsidRPr="00DB5959">
        <w:rPr>
          <w:rFonts w:ascii="Times New Roman" w:eastAsia="Times New Roman" w:hAnsi="Times New Roman" w:cs="Times New Roman"/>
          <w:sz w:val="20"/>
          <w:szCs w:val="20"/>
          <w:lang w:eastAsia="ar-SA"/>
        </w:rPr>
        <w:t>кеторолака</w:t>
      </w:r>
      <w:proofErr w:type="spellEnd"/>
      <w:r w:rsidRPr="00DB5959">
        <w:rPr>
          <w:rFonts w:ascii="Times New Roman" w:eastAsia="Times New Roman" w:hAnsi="Times New Roman" w:cs="Times New Roman"/>
          <w:sz w:val="20"/>
          <w:szCs w:val="20"/>
          <w:lang w:eastAsia="ar-SA"/>
        </w:rPr>
        <w:t xml:space="preserve"> </w:t>
      </w:r>
      <w:proofErr w:type="spellStart"/>
      <w:r w:rsidRPr="00DB5959">
        <w:rPr>
          <w:rFonts w:ascii="Times New Roman" w:eastAsia="Times New Roman" w:hAnsi="Times New Roman" w:cs="Times New Roman"/>
          <w:sz w:val="20"/>
          <w:szCs w:val="20"/>
          <w:lang w:eastAsia="ar-SA"/>
        </w:rPr>
        <w:t>трометамин</w:t>
      </w:r>
      <w:proofErr w:type="spellEnd"/>
      <w:r w:rsidRPr="00DB5959">
        <w:rPr>
          <w:rFonts w:ascii="Times New Roman" w:eastAsia="Times New Roman" w:hAnsi="Times New Roman" w:cs="Times New Roman"/>
          <w:sz w:val="20"/>
          <w:szCs w:val="20"/>
          <w:lang w:eastAsia="ar-SA"/>
        </w:rPr>
        <w:t xml:space="preserve"> или баралгин и т.п.).  </w:t>
      </w:r>
    </w:p>
    <w:p w14:paraId="0FEDC12A"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F1834E9"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14:paraId="4EB2A184"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14:paraId="35EB1ABF"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Устранение угрожающих факторов для жизни и здоровья; прекращение действия повреждающих факторов на пострадавшего.</w:t>
      </w:r>
    </w:p>
    <w:p w14:paraId="176DEA68"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Придание правильного транспортного положения и организация транспортировки пострадавшего.</w:t>
      </w:r>
    </w:p>
    <w:p w14:paraId="6EC6432A" w14:textId="77777777" w:rsidR="00DB5959" w:rsidRPr="00DB5959" w:rsidRDefault="00DB5959" w:rsidP="00645D08">
      <w:pPr>
        <w:tabs>
          <w:tab w:val="left" w:pos="1418"/>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470B829E"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3.5. </w:t>
      </w:r>
      <w:r w:rsidRPr="00DB5959">
        <w:rPr>
          <w:rFonts w:ascii="Times New Roman" w:eastAsia="Times New Roman" w:hAnsi="Times New Roman" w:cs="Times New Roman"/>
          <w:b/>
          <w:sz w:val="20"/>
          <w:szCs w:val="20"/>
          <w:lang w:eastAsia="ar-SA"/>
        </w:rPr>
        <w:t>Первым действием (первым этапом) при оказании первой помощи является:</w:t>
      </w:r>
    </w:p>
    <w:p w14:paraId="1F9EB1A8"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Предотвращение возможных осложнений.</w:t>
      </w:r>
    </w:p>
    <w:p w14:paraId="26122DB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Прекращение воздействия травмирующего фактора.</w:t>
      </w:r>
    </w:p>
    <w:p w14:paraId="2271458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sz w:val="20"/>
          <w:szCs w:val="20"/>
          <w:lang w:eastAsia="ar-SA"/>
        </w:rPr>
        <w:t xml:space="preserve">3. Правильная транспортировка пострадавшего </w:t>
      </w:r>
      <w:r w:rsidRPr="00DB5959">
        <w:rPr>
          <w:rFonts w:ascii="Times New Roman" w:eastAsia="Times New Roman" w:hAnsi="Times New Roman" w:cs="Times New Roman"/>
          <w:color w:val="0000FF"/>
          <w:sz w:val="20"/>
          <w:szCs w:val="20"/>
          <w:lang w:eastAsia="ar-SA"/>
        </w:rPr>
        <w:t>(производимая с учетом обстановки на месте происшествия, состояния и характера повреждений пострадавшего).</w:t>
      </w:r>
    </w:p>
    <w:p w14:paraId="6E847F9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C209FBF"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3.6. </w:t>
      </w:r>
      <w:r w:rsidRPr="00DB5959">
        <w:rPr>
          <w:rFonts w:ascii="Times New Roman" w:eastAsia="Times New Roman" w:hAnsi="Times New Roman" w:cs="Times New Roman"/>
          <w:b/>
          <w:sz w:val="20"/>
          <w:szCs w:val="20"/>
          <w:lang w:eastAsia="ar-SA"/>
        </w:rPr>
        <w:t>Вторым действием (вторым этапом) при оказании первой помощи является:</w:t>
      </w:r>
    </w:p>
    <w:p w14:paraId="3A9D4A03"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Устранение состояния, угрожающего жизни и здоровью пострадавшего.</w:t>
      </w:r>
    </w:p>
    <w:p w14:paraId="3F2D370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sz w:val="20"/>
          <w:szCs w:val="20"/>
          <w:lang w:eastAsia="ar-SA"/>
        </w:rPr>
        <w:t xml:space="preserve">2. Правильная транспортировка пострадавшего </w:t>
      </w:r>
      <w:r w:rsidRPr="00DB5959">
        <w:rPr>
          <w:rFonts w:ascii="Times New Roman" w:eastAsia="Times New Roman" w:hAnsi="Times New Roman" w:cs="Times New Roman"/>
          <w:color w:val="0000FF"/>
          <w:sz w:val="20"/>
          <w:szCs w:val="20"/>
          <w:lang w:eastAsia="ar-SA"/>
        </w:rPr>
        <w:t>(производимая с учетом обстановки на месте происшествия, состояния и характера повреждений пострадавшего).</w:t>
      </w:r>
    </w:p>
    <w:p w14:paraId="44A4A42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Предотвращение возможных осложнений.</w:t>
      </w:r>
    </w:p>
    <w:p w14:paraId="7B3AC7E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lastRenderedPageBreak/>
        <w:t>1</w:t>
      </w:r>
    </w:p>
    <w:p w14:paraId="1914EC2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3.7. </w:t>
      </w:r>
      <w:r w:rsidRPr="00DB5959">
        <w:rPr>
          <w:rFonts w:ascii="Times New Roman" w:eastAsia="Times New Roman" w:hAnsi="Times New Roman" w:cs="Times New Roman"/>
          <w:b/>
          <w:sz w:val="20"/>
          <w:szCs w:val="20"/>
          <w:lang w:eastAsia="ar-SA"/>
        </w:rPr>
        <w:t>Третьим действием (третьим этапом) при оказании первой помощи является:</w:t>
      </w:r>
    </w:p>
    <w:p w14:paraId="52B43CD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Прекращение воздействия травмирующего фактора.</w:t>
      </w:r>
    </w:p>
    <w:p w14:paraId="678F693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Предотвращение возможных осложнений.</w:t>
      </w:r>
    </w:p>
    <w:p w14:paraId="03C50E2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sz w:val="20"/>
          <w:szCs w:val="20"/>
          <w:lang w:eastAsia="ar-SA"/>
        </w:rPr>
        <w:t xml:space="preserve">3. Правильная транспортировка пострадавшего </w:t>
      </w:r>
      <w:r w:rsidRPr="00DB5959">
        <w:rPr>
          <w:rFonts w:ascii="Times New Roman" w:eastAsia="Times New Roman" w:hAnsi="Times New Roman" w:cs="Times New Roman"/>
          <w:color w:val="0000FF"/>
          <w:sz w:val="20"/>
          <w:szCs w:val="20"/>
          <w:lang w:eastAsia="ar-SA"/>
        </w:rPr>
        <w:t>(производимая с учетом обстановки на месте происшествия, состояния и характера повреждений пострадавшего).</w:t>
      </w:r>
    </w:p>
    <w:p w14:paraId="39BD6CA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32FD0A4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color w:val="0000FF"/>
          <w:sz w:val="20"/>
          <w:szCs w:val="20"/>
          <w:lang w:eastAsia="ar-SA"/>
        </w:rPr>
        <w:t>3.8. Какие действия, предусмотренные в составе первой помощи, завершают ее оказание?</w:t>
      </w:r>
    </w:p>
    <w:p w14:paraId="307FD23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1. Передача пострадавшего бригаде скорой медицинской помощи. </w:t>
      </w:r>
    </w:p>
    <w:p w14:paraId="32B1011E"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2. Проведение мероприятий первичной медико-санитарной помощи.</w:t>
      </w:r>
    </w:p>
    <w:p w14:paraId="4B84B40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3. Проведение мероприятий специализированной медицинской помощи. </w:t>
      </w:r>
    </w:p>
    <w:p w14:paraId="3CFAC84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1</w:t>
      </w:r>
    </w:p>
    <w:p w14:paraId="7BE343C8" w14:textId="77777777" w:rsidR="00DB5959" w:rsidRPr="00DB5959" w:rsidRDefault="00DB5959" w:rsidP="00645D08">
      <w:pPr>
        <w:tabs>
          <w:tab w:val="left" w:pos="1276"/>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3.9. </w:t>
      </w:r>
      <w:r w:rsidRPr="00DB5959">
        <w:rPr>
          <w:rFonts w:ascii="Times New Roman" w:eastAsia="Times New Roman" w:hAnsi="Times New Roman" w:cs="Times New Roman"/>
          <w:b/>
          <w:sz w:val="20"/>
          <w:szCs w:val="20"/>
          <w:lang w:eastAsia="ar-SA"/>
        </w:rPr>
        <w:t>Если пострадавший находится без сознания, в какое положение до прибытия скорой помощи он должен быть переведен?</w:t>
      </w:r>
    </w:p>
    <w:p w14:paraId="58AC3BA0"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положении на спине.</w:t>
      </w:r>
    </w:p>
    <w:p w14:paraId="62785F96"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устойчивое боковое положение.</w:t>
      </w:r>
    </w:p>
    <w:p w14:paraId="3EF7DE00"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положении полусидя.</w:t>
      </w:r>
    </w:p>
    <w:p w14:paraId="460C7E0A" w14:textId="77777777" w:rsidR="00DB5959" w:rsidRPr="00DB5959" w:rsidRDefault="00DB5959" w:rsidP="00645D08">
      <w:pPr>
        <w:tabs>
          <w:tab w:val="left" w:pos="1276"/>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84C2FE1" w14:textId="77777777" w:rsidR="00DB5959" w:rsidRPr="00DB5959" w:rsidRDefault="00DB5959" w:rsidP="00645D08">
      <w:pPr>
        <w:tabs>
          <w:tab w:val="left" w:pos="1276"/>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3.10. </w:t>
      </w:r>
      <w:r w:rsidRPr="00DB5959">
        <w:rPr>
          <w:rFonts w:ascii="Times New Roman" w:eastAsia="Times New Roman" w:hAnsi="Times New Roman" w:cs="Times New Roman"/>
          <w:b/>
          <w:sz w:val="20"/>
          <w:szCs w:val="20"/>
          <w:lang w:eastAsia="ar-SA"/>
        </w:rPr>
        <w:t>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14:paraId="4DD5BA4E"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положении на спине.</w:t>
      </w:r>
    </w:p>
    <w:p w14:paraId="1B592DEF"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устойчивое боковое положение.</w:t>
      </w:r>
    </w:p>
    <w:p w14:paraId="4743FD5F"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положении полусидя.</w:t>
      </w:r>
    </w:p>
    <w:p w14:paraId="165BED4C" w14:textId="77777777" w:rsidR="00DB5959" w:rsidRPr="00DB5959" w:rsidRDefault="00DB5959" w:rsidP="00645D08">
      <w:pPr>
        <w:tabs>
          <w:tab w:val="left" w:pos="1276"/>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5FAB3088" w14:textId="77777777" w:rsidR="00DB5959" w:rsidRPr="00DB5959" w:rsidRDefault="00DB5959" w:rsidP="00645D08">
      <w:pPr>
        <w:tabs>
          <w:tab w:val="left" w:pos="1276"/>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3.11. </w:t>
      </w:r>
      <w:r w:rsidRPr="00DB5959">
        <w:rPr>
          <w:rFonts w:ascii="Times New Roman" w:eastAsia="Times New Roman" w:hAnsi="Times New Roman" w:cs="Times New Roman"/>
          <w:b/>
          <w:sz w:val="20"/>
          <w:szCs w:val="20"/>
          <w:lang w:eastAsia="ar-SA"/>
        </w:rPr>
        <w:t>Что надо делать в случае, если у пострадавшего развился приступ эпилепсии (судорожный приступ)?</w:t>
      </w:r>
    </w:p>
    <w:p w14:paraId="4571CCE3"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39CE077E"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Придерживать пострадавшего за голову, не давая ее разбить, по окончанию приступа перевести в устойчивое боковое положение.</w:t>
      </w:r>
    </w:p>
    <w:p w14:paraId="30023D3F" w14:textId="77777777" w:rsidR="00DB5959" w:rsidRPr="00DB5959" w:rsidRDefault="00DB5959" w:rsidP="00645D08">
      <w:pPr>
        <w:spacing w:after="0" w:line="240" w:lineRule="auto"/>
        <w:ind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14:paraId="60F476DF" w14:textId="77777777" w:rsidR="00DB5959" w:rsidRPr="00DB5959" w:rsidRDefault="00DB5959" w:rsidP="00645D08">
      <w:pPr>
        <w:tabs>
          <w:tab w:val="left" w:pos="1276"/>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1D8132D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color w:val="0000FF"/>
          <w:sz w:val="12"/>
          <w:szCs w:val="12"/>
          <w:lang w:eastAsia="ar-SA"/>
        </w:rPr>
      </w:pPr>
    </w:p>
    <w:p w14:paraId="00871B5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3.12.</w:t>
      </w:r>
      <w:r w:rsidRPr="00DB5959">
        <w:rPr>
          <w:rFonts w:ascii="Times New Roman" w:eastAsia="Times New Roman" w:hAnsi="Times New Roman" w:cs="Times New Roman"/>
          <w:b/>
          <w:color w:val="0000FF"/>
          <w:sz w:val="20"/>
          <w:szCs w:val="20"/>
          <w:lang w:eastAsia="ar-SA"/>
        </w:rPr>
        <w:tab/>
        <w:t xml:space="preserve"> </w:t>
      </w:r>
      <w:r w:rsidRPr="00DB5959">
        <w:rPr>
          <w:rFonts w:ascii="Times New Roman" w:eastAsia="Times New Roman" w:hAnsi="Times New Roman" w:cs="Times New Roman"/>
          <w:b/>
          <w:sz w:val="20"/>
          <w:szCs w:val="20"/>
          <w:lang w:eastAsia="ar-SA"/>
        </w:rPr>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14:paraId="5A2FF6B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положении на спине.</w:t>
      </w:r>
    </w:p>
    <w:p w14:paraId="7D19F50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положении на боку.</w:t>
      </w:r>
    </w:p>
    <w:p w14:paraId="67DAB5B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положении с приподнятыми нижними конечностями.</w:t>
      </w:r>
    </w:p>
    <w:p w14:paraId="4C7AC82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1D5E9994"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3.13.  </w:t>
      </w:r>
      <w:r w:rsidRPr="00DB5959">
        <w:rPr>
          <w:rFonts w:ascii="Times New Roman" w:eastAsia="Times New Roman" w:hAnsi="Times New Roman" w:cs="Times New Roman"/>
          <w:b/>
          <w:sz w:val="20"/>
          <w:szCs w:val="20"/>
          <w:lang w:eastAsia="ar-SA"/>
        </w:rPr>
        <w:t>Способы временной остановки кровотечения:</w:t>
      </w:r>
    </w:p>
    <w:p w14:paraId="513688D3"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Частичное сгибание конечности, наложение пластыря, наложение давящей повязки.</w:t>
      </w:r>
    </w:p>
    <w:p w14:paraId="342BDA2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2.Пальцевое прижатие, максимальное сгибание конечности, наложение жгута (закрутки), наложение давящей повязки.</w:t>
      </w:r>
    </w:p>
    <w:p w14:paraId="115BBE7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Придание возвышенного положения конечности, наложение асептической повязки.</w:t>
      </w:r>
    </w:p>
    <w:p w14:paraId="07A5AD1A"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9EE6CD3" w14:textId="77777777" w:rsidR="00DB5959" w:rsidRPr="00DB5959" w:rsidRDefault="00DB5959" w:rsidP="00645D08">
      <w:pPr>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3.14. </w:t>
      </w:r>
      <w:r w:rsidRPr="00DB5959">
        <w:rPr>
          <w:rFonts w:ascii="Times New Roman" w:eastAsia="Times New Roman" w:hAnsi="Times New Roman" w:cs="Times New Roman"/>
          <w:b/>
          <w:sz w:val="20"/>
          <w:szCs w:val="20"/>
          <w:lang w:eastAsia="ar-SA"/>
        </w:rPr>
        <w:t>Какова правильная последовательность действий при остановке артериального кровотечения?</w:t>
      </w:r>
    </w:p>
    <w:p w14:paraId="4AD1C533"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Накладывается жгут (скрутка, ремень), накладывается чистая повязка, указывается время наложения жгута. </w:t>
      </w:r>
    </w:p>
    <w:p w14:paraId="6C871AC1" w14:textId="77777777" w:rsidR="00DB5959" w:rsidRPr="00DB5959" w:rsidRDefault="00DB5959" w:rsidP="00645D08">
      <w:pPr>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161A472A" w14:textId="77777777" w:rsidR="00DB5959" w:rsidRPr="00DB5959" w:rsidRDefault="00DB5959" w:rsidP="00645D08">
      <w:pPr>
        <w:spacing w:after="0" w:line="240" w:lineRule="auto"/>
        <w:ind w:firstLine="284"/>
        <w:jc w:val="both"/>
        <w:rPr>
          <w:rFonts w:ascii="Times New Roman" w:eastAsia="Times New Roman" w:hAnsi="Times New Roman" w:cs="Times New Roman"/>
          <w:spacing w:val="-8"/>
          <w:sz w:val="20"/>
          <w:szCs w:val="20"/>
          <w:lang w:eastAsia="ar-SA"/>
        </w:rPr>
      </w:pPr>
      <w:r w:rsidRPr="00DB5959">
        <w:rPr>
          <w:rFonts w:ascii="Times New Roman" w:eastAsia="Times New Roman" w:hAnsi="Times New Roman" w:cs="Times New Roman"/>
          <w:spacing w:val="-8"/>
          <w:sz w:val="20"/>
          <w:szCs w:val="20"/>
          <w:lang w:eastAsia="ar-SA"/>
        </w:rPr>
        <w:t>3. Проводится пальцевая остановка кровотечения, накладывается чистая повяз</w:t>
      </w:r>
      <w:r w:rsidRPr="00DB5959">
        <w:rPr>
          <w:rFonts w:ascii="Times New Roman" w:eastAsia="Times New Roman" w:hAnsi="Times New Roman" w:cs="Times New Roman"/>
          <w:spacing w:val="-8"/>
          <w:sz w:val="20"/>
          <w:szCs w:val="20"/>
          <w:lang w:eastAsia="ar-SA"/>
        </w:rPr>
        <w:softHyphen/>
        <w:t>ка, накладывается жгут (скрутка, ремень), указывается время наложения жгута</w:t>
      </w:r>
    </w:p>
    <w:p w14:paraId="0928E336" w14:textId="77777777" w:rsidR="00DB5959" w:rsidRPr="00DB5959" w:rsidRDefault="00DB5959" w:rsidP="00645D08">
      <w:pPr>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0A15701"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3.15. </w:t>
      </w:r>
      <w:r w:rsidRPr="00DB5959">
        <w:rPr>
          <w:rFonts w:ascii="Times New Roman" w:eastAsia="Times New Roman" w:hAnsi="Times New Roman" w:cs="Times New Roman"/>
          <w:b/>
          <w:sz w:val="20"/>
          <w:szCs w:val="20"/>
          <w:lang w:eastAsia="ar-SA"/>
        </w:rPr>
        <w:t>Техника наложения кровоостанавливающего жгута предусматривает:</w:t>
      </w:r>
    </w:p>
    <w:p w14:paraId="4893604F"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Наложение жгута на одежду ниже места кровотечения (с указанием времени наложения в записке).</w:t>
      </w:r>
    </w:p>
    <w:p w14:paraId="58E29136"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Наложение жгута на одежду выше места кровотечения (с указанием времени наложения в записке).</w:t>
      </w:r>
    </w:p>
    <w:p w14:paraId="06E9BA1C"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Наложение жгута под одежду выше места кровотечения.</w:t>
      </w:r>
    </w:p>
    <w:p w14:paraId="4F957074" w14:textId="77777777" w:rsidR="00DB5959" w:rsidRPr="00DB5959" w:rsidRDefault="00DB5959" w:rsidP="00645D08">
      <w:pPr>
        <w:tabs>
          <w:tab w:val="left" w:pos="1650"/>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r w:rsidRPr="00DB5959">
        <w:rPr>
          <w:rFonts w:ascii="Times New Roman" w:eastAsia="Times New Roman" w:hAnsi="Times New Roman" w:cs="Times New Roman"/>
          <w:i/>
          <w:sz w:val="20"/>
          <w:szCs w:val="20"/>
          <w:lang w:eastAsia="ar-SA"/>
        </w:rPr>
        <w:tab/>
      </w:r>
    </w:p>
    <w:p w14:paraId="3307F96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lastRenderedPageBreak/>
        <w:t xml:space="preserve">3.16.  </w:t>
      </w:r>
      <w:r w:rsidRPr="00DB5959">
        <w:rPr>
          <w:rFonts w:ascii="Times New Roman" w:eastAsia="Times New Roman" w:hAnsi="Times New Roman" w:cs="Times New Roman"/>
          <w:b/>
          <w:sz w:val="20"/>
          <w:szCs w:val="20"/>
          <w:lang w:eastAsia="ar-SA"/>
        </w:rPr>
        <w:t>Время наложения кровоостанавливающего жгута:</w:t>
      </w:r>
    </w:p>
    <w:p w14:paraId="53F756B5"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Летом – не более чем на 1 час, зимой – не более чем на 30 минут.</w:t>
      </w:r>
    </w:p>
    <w:p w14:paraId="52C62E60"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Летом – не более чем на 30 минут, зимой – не более чем на 1 час.</w:t>
      </w:r>
    </w:p>
    <w:p w14:paraId="17EE03CD"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более чем на 30 минут, независимо от окружающей температуры.</w:t>
      </w:r>
    </w:p>
    <w:p w14:paraId="21148AAB" w14:textId="77777777" w:rsidR="00DB5959" w:rsidRPr="00DB5959" w:rsidRDefault="00DB5959" w:rsidP="00645D08">
      <w:pPr>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2C1888A1" w14:textId="77777777" w:rsidR="00DB5959" w:rsidRPr="00DB5959"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3.17.</w:t>
      </w:r>
      <w:r w:rsidRPr="00DB5959">
        <w:rPr>
          <w:rFonts w:ascii="Times New Roman" w:eastAsia="Times New Roman" w:hAnsi="Times New Roman" w:cs="Times New Roman"/>
          <w:b/>
          <w:sz w:val="20"/>
          <w:szCs w:val="20"/>
          <w:lang w:eastAsia="ar-SA"/>
        </w:rPr>
        <w:t xml:space="preserve"> При вынужденном длительном наложении кровоостанав</w:t>
      </w:r>
      <w:r w:rsidRPr="00DB5959">
        <w:rPr>
          <w:rFonts w:ascii="Times New Roman" w:eastAsia="Times New Roman" w:hAnsi="Times New Roman" w:cs="Times New Roman"/>
          <w:b/>
          <w:sz w:val="20"/>
          <w:szCs w:val="20"/>
          <w:lang w:eastAsia="ar-SA"/>
        </w:rPr>
        <w:softHyphen/>
        <w:t>ли</w:t>
      </w:r>
      <w:r w:rsidRPr="00DB5959">
        <w:rPr>
          <w:rFonts w:ascii="Times New Roman" w:eastAsia="Times New Roman" w:hAnsi="Times New Roman" w:cs="Times New Roman"/>
          <w:b/>
          <w:sz w:val="20"/>
          <w:szCs w:val="20"/>
          <w:lang w:eastAsia="ar-SA"/>
        </w:rPr>
        <w:softHyphen/>
        <w:t>вающий жгут необходимо</w:t>
      </w:r>
      <w:r w:rsidRPr="00DB5959">
        <w:rPr>
          <w:rFonts w:ascii="Times New Roman" w:eastAsia="Times New Roman" w:hAnsi="Times New Roman" w:cs="Times New Roman"/>
          <w:b/>
          <w:bCs/>
          <w:sz w:val="20"/>
          <w:szCs w:val="20"/>
          <w:lang w:eastAsia="ar-SA"/>
        </w:rPr>
        <w:t>:</w:t>
      </w:r>
    </w:p>
    <w:p w14:paraId="443E5F68"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Периодически ослаблять, применяя на это время пальцевое прижатие, затем переносить выше прежнего места наложения. </w:t>
      </w:r>
    </w:p>
    <w:p w14:paraId="27DEE73C"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Периодически ослаблять, и затем переносить ниже прежнего места наложения.</w:t>
      </w:r>
    </w:p>
    <w:p w14:paraId="2D59A318"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Периодически ослаблять, применяя на это время пальцевое прижатие, затем накладывать на прежнее место.</w:t>
      </w:r>
    </w:p>
    <w:p w14:paraId="62D28F55"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1</w:t>
      </w:r>
    </w:p>
    <w:p w14:paraId="42D191E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color w:val="0000FF"/>
          <w:sz w:val="20"/>
          <w:szCs w:val="20"/>
          <w:lang w:eastAsia="ar-SA"/>
        </w:rPr>
        <w:t>3.18.</w:t>
      </w:r>
      <w:r w:rsidRPr="00DB5959">
        <w:rPr>
          <w:rFonts w:ascii="Times New Roman" w:eastAsia="Times New Roman" w:hAnsi="Times New Roman" w:cs="Times New Roman"/>
          <w:b/>
          <w:sz w:val="20"/>
          <w:szCs w:val="20"/>
          <w:lang w:eastAsia="ar-SA"/>
        </w:rPr>
        <w:t xml:space="preserve"> Действия по помощи пострадавшему при попадании инородного тела в дыхательные пути:</w:t>
      </w:r>
    </w:p>
    <w:p w14:paraId="7CD67B6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Положить пострадавшего на бок и вызвать интенсивную рвоту</w:t>
      </w:r>
    </w:p>
    <w:p w14:paraId="4B499C6D"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Нанести пострадавшему, стоящему прямо, несколько интенсивных ударов ладонью между лопаток</w:t>
      </w:r>
    </w:p>
    <w:p w14:paraId="6202D272"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DB5959">
        <w:rPr>
          <w:rFonts w:ascii="Times New Roman" w:eastAsia="Times New Roman" w:hAnsi="Times New Roman" w:cs="Times New Roman"/>
          <w:sz w:val="20"/>
          <w:szCs w:val="20"/>
          <w:lang w:eastAsia="ar-SA"/>
        </w:rPr>
        <w:t>Хемлика</w:t>
      </w:r>
      <w:proofErr w:type="spellEnd"/>
      <w:r w:rsidRPr="00DB5959">
        <w:rPr>
          <w:rFonts w:ascii="Times New Roman" w:eastAsia="Times New Roman" w:hAnsi="Times New Roman" w:cs="Times New Roman"/>
          <w:sz w:val="20"/>
          <w:szCs w:val="20"/>
          <w:lang w:eastAsia="ar-SA"/>
        </w:rPr>
        <w:t>»</w:t>
      </w:r>
    </w:p>
    <w:p w14:paraId="215038E1"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1DA2E4E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3.19.</w:t>
      </w:r>
      <w:r w:rsidRPr="00DB5959">
        <w:rPr>
          <w:rFonts w:ascii="Times New Roman" w:eastAsia="Times New Roman" w:hAnsi="Times New Roman" w:cs="Times New Roman"/>
          <w:b/>
          <w:bCs/>
          <w:sz w:val="20"/>
          <w:szCs w:val="20"/>
          <w:lang w:eastAsia="ar-SA"/>
        </w:rPr>
        <w:t xml:space="preserve"> Что надо сделать при возникновении не проходящих в покое острых болей за грудиной (в области сердца)?</w:t>
      </w:r>
    </w:p>
    <w:p w14:paraId="0D356C76"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1. Немедленно вызвать «Скорую помощь», обеспечить пострадавшему полный покой в </w:t>
      </w:r>
      <w:proofErr w:type="spellStart"/>
      <w:r w:rsidRPr="00DB5959">
        <w:rPr>
          <w:rFonts w:ascii="Times New Roman" w:eastAsia="Times New Roman" w:hAnsi="Times New Roman" w:cs="Times New Roman"/>
          <w:bCs/>
          <w:sz w:val="20"/>
          <w:szCs w:val="20"/>
          <w:lang w:eastAsia="ar-SA"/>
        </w:rPr>
        <w:t>полусидячем</w:t>
      </w:r>
      <w:proofErr w:type="spellEnd"/>
      <w:r w:rsidRPr="00DB5959">
        <w:rPr>
          <w:rFonts w:ascii="Times New Roman" w:eastAsia="Times New Roman" w:hAnsi="Times New Roman" w:cs="Times New Roman"/>
          <w:bCs/>
          <w:sz w:val="20"/>
          <w:szCs w:val="20"/>
          <w:lang w:eastAsia="ar-SA"/>
        </w:rPr>
        <w:t xml:space="preserve"> положении, обеспечить приток воздуха.</w:t>
      </w:r>
    </w:p>
    <w:p w14:paraId="558E90DB"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2. Положить пострадавшего на спину, укутать одеялом, вызвать «Скорую помощь».</w:t>
      </w:r>
    </w:p>
    <w:p w14:paraId="5957FEEB"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3. Посадить пострадавшего, обеспечить приток свежего воздуха, положить на грудь холод, вызвать «Скорую помощь».</w:t>
      </w:r>
    </w:p>
    <w:p w14:paraId="1FDB63A7"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 xml:space="preserve">1 </w:t>
      </w:r>
    </w:p>
    <w:p w14:paraId="3E8AAED2"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3.20. </w:t>
      </w:r>
      <w:r w:rsidRPr="00DB5959">
        <w:rPr>
          <w:rFonts w:ascii="Times New Roman" w:eastAsia="Times New Roman" w:hAnsi="Times New Roman" w:cs="Times New Roman"/>
          <w:b/>
          <w:bCs/>
          <w:sz w:val="20"/>
          <w:szCs w:val="20"/>
          <w:lang w:eastAsia="ar-SA"/>
        </w:rPr>
        <w:t>Что в первую очередь может помочь при возникновении не проходящих в покое острых болей за грудиной (в области сердца)?</w:t>
      </w:r>
    </w:p>
    <w:p w14:paraId="69618E1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Измерение давления и частоты пульса.</w:t>
      </w:r>
    </w:p>
    <w:p w14:paraId="5E962150"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2. Обеспечение физической нагрузки.</w:t>
      </w:r>
    </w:p>
    <w:p w14:paraId="4088E30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3. Прием нитроглицерина под язык (только если пострадавший знает о своей болезни и имеет его при себе). </w:t>
      </w:r>
    </w:p>
    <w:p w14:paraId="5E7ABC77"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259D0629"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3.21. </w:t>
      </w:r>
      <w:r w:rsidRPr="00DB5959">
        <w:rPr>
          <w:rFonts w:ascii="Times New Roman" w:eastAsia="Times New Roman" w:hAnsi="Times New Roman" w:cs="Times New Roman"/>
          <w:b/>
          <w:sz w:val="20"/>
          <w:szCs w:val="20"/>
          <w:lang w:eastAsia="ar-SA"/>
        </w:rPr>
        <w:t>В каком порядке проводятся мероприятия первой помощи при ранении?</w:t>
      </w:r>
    </w:p>
    <w:p w14:paraId="1402201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Остановка кровотечения, обеззараживание раны </w:t>
      </w:r>
      <w:r w:rsidRPr="00DB5959">
        <w:rPr>
          <w:rFonts w:ascii="Times New Roman" w:eastAsia="Times New Roman" w:hAnsi="Times New Roman" w:cs="Times New Roman"/>
          <w:color w:val="0000FF"/>
          <w:sz w:val="20"/>
          <w:szCs w:val="20"/>
          <w:lang w:eastAsia="ar-SA"/>
        </w:rPr>
        <w:t>(при возможности)</w:t>
      </w:r>
      <w:r w:rsidRPr="00DB5959">
        <w:rPr>
          <w:rFonts w:ascii="Times New Roman" w:eastAsia="Times New Roman" w:hAnsi="Times New Roman" w:cs="Times New Roman"/>
          <w:sz w:val="20"/>
          <w:szCs w:val="20"/>
          <w:lang w:eastAsia="ar-SA"/>
        </w:rPr>
        <w:t>, наложение повязки.</w:t>
      </w:r>
    </w:p>
    <w:p w14:paraId="30952FD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Обеззараживание раны </w:t>
      </w:r>
      <w:r w:rsidRPr="00DB5959">
        <w:rPr>
          <w:rFonts w:ascii="Times New Roman" w:eastAsia="Times New Roman" w:hAnsi="Times New Roman" w:cs="Times New Roman"/>
          <w:color w:val="0000FF"/>
          <w:sz w:val="20"/>
          <w:szCs w:val="20"/>
          <w:lang w:eastAsia="ar-SA"/>
        </w:rPr>
        <w:t>(при возможности)</w:t>
      </w:r>
      <w:r w:rsidRPr="00DB5959">
        <w:rPr>
          <w:rFonts w:ascii="Times New Roman" w:eastAsia="Times New Roman" w:hAnsi="Times New Roman" w:cs="Times New Roman"/>
          <w:sz w:val="20"/>
          <w:szCs w:val="20"/>
          <w:lang w:eastAsia="ar-SA"/>
        </w:rPr>
        <w:t>, наложение повязки, остановка кровотечения.</w:t>
      </w:r>
    </w:p>
    <w:p w14:paraId="665890F6"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Остановка кровотечения, наложение повязки.</w:t>
      </w:r>
    </w:p>
    <w:p w14:paraId="6EBE0901"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1</w:t>
      </w:r>
    </w:p>
    <w:p w14:paraId="0B6C4AD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color w:val="0000FF"/>
          <w:sz w:val="16"/>
          <w:szCs w:val="16"/>
          <w:lang w:eastAsia="ar-SA"/>
        </w:rPr>
      </w:pPr>
    </w:p>
    <w:p w14:paraId="547F440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3.22. </w:t>
      </w:r>
      <w:r w:rsidRPr="00DB5959">
        <w:rPr>
          <w:rFonts w:ascii="Times New Roman" w:eastAsia="Times New Roman" w:hAnsi="Times New Roman" w:cs="Times New Roman"/>
          <w:b/>
          <w:bCs/>
          <w:sz w:val="20"/>
          <w:szCs w:val="20"/>
          <w:lang w:eastAsia="ar-SA"/>
        </w:rPr>
        <w:t>Какие действия проводятся при проникающем ранении грудной клетки (с выходом воздуха в плевральную полость)?</w:t>
      </w:r>
    </w:p>
    <w:p w14:paraId="31610C3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731F889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1BC8733C"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73F97EDD"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1</w:t>
      </w:r>
    </w:p>
    <w:p w14:paraId="4584DBB9"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 xml:space="preserve">3.23. </w:t>
      </w:r>
      <w:r w:rsidRPr="00DB5959">
        <w:rPr>
          <w:rFonts w:ascii="Times New Roman" w:eastAsia="Times New Roman" w:hAnsi="Times New Roman" w:cs="Times New Roman"/>
          <w:b/>
          <w:bCs/>
          <w:sz w:val="20"/>
          <w:szCs w:val="20"/>
          <w:lang w:eastAsia="ar-SA"/>
        </w:rPr>
        <w:t>Какие правила оказания первой помощи соблюдаются при проникающем ранении в брюшную полость?</w:t>
      </w:r>
    </w:p>
    <w:p w14:paraId="14EE105E"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давать пострадавшему пить жидкость, извлечь инородное тело, накрыть рану стерильной салфеткой.</w:t>
      </w:r>
    </w:p>
    <w:p w14:paraId="0BF6968E"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Приподнять голову, дать сладкое теплое питье, накрыть стерильной салфеткой и положить холод на рану.</w:t>
      </w:r>
    </w:p>
    <w:p w14:paraId="0DFA861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давать пострадавшему пить жидкость, не извлекать инородное тело, прикрыть рану стерильным перевязочным материалом.</w:t>
      </w:r>
    </w:p>
    <w:p w14:paraId="5EF755FB"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51AA6369"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3.24.</w:t>
      </w:r>
      <w:r w:rsidRPr="00DB5959">
        <w:rPr>
          <w:rFonts w:ascii="Times New Roman" w:eastAsia="Times New Roman" w:hAnsi="Times New Roman" w:cs="Times New Roman"/>
          <w:b/>
          <w:bCs/>
          <w:sz w:val="20"/>
          <w:szCs w:val="20"/>
          <w:lang w:eastAsia="ar-SA"/>
        </w:rPr>
        <w:t xml:space="preserve"> Что надо делать при нахождении ножа или другого ранящего предмета в ране?</w:t>
      </w:r>
    </w:p>
    <w:p w14:paraId="10B49C32"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1.Вытащить нож и быстро, без обработки раны антисептиком, наложить повязку.</w:t>
      </w:r>
    </w:p>
    <w:p w14:paraId="7BD8F6F6"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2.Применить пальцевое прижатие, наложить жгут выше места ранения, вытащить ранящий предмет, наложить повязку.</w:t>
      </w:r>
    </w:p>
    <w:p w14:paraId="4D87428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3.Оставить ранящий предмет в ране, зафиксировать предмет в ране, наложив вокруг него повязку.</w:t>
      </w:r>
    </w:p>
    <w:p w14:paraId="591075A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lastRenderedPageBreak/>
        <w:t>3</w:t>
      </w:r>
    </w:p>
    <w:p w14:paraId="677F9456" w14:textId="77777777" w:rsidR="00DB5959" w:rsidRPr="00DB5959" w:rsidRDefault="00DB5959" w:rsidP="00645D08">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suppressAutoHyphens/>
        <w:autoSpaceDE w:val="0"/>
        <w:spacing w:after="0" w:line="240" w:lineRule="auto"/>
        <w:ind w:left="-15"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3.25.</w:t>
      </w:r>
      <w:r w:rsidRPr="00DB5959">
        <w:rPr>
          <w:rFonts w:ascii="Times New Roman" w:eastAsia="Times New Roman" w:hAnsi="Times New Roman" w:cs="Times New Roman"/>
          <w:b/>
          <w:bCs/>
          <w:sz w:val="20"/>
          <w:szCs w:val="20"/>
          <w:lang w:eastAsia="ar-SA"/>
        </w:rPr>
        <w:t xml:space="preserve"> При попадании слезоточивых и раздражающих веществ на кожу следует:</w:t>
      </w:r>
    </w:p>
    <w:p w14:paraId="246A9850"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Протереть последовательно тремя тампонами - с 40% раствором этилового спирта, с 3% раствором бикарбоната натрия (соды), с мыльным раствором.</w:t>
      </w:r>
    </w:p>
    <w:p w14:paraId="2861EC36"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Промыть кожу холодной водой.</w:t>
      </w:r>
    </w:p>
    <w:p w14:paraId="4FAFA178"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Промокнуть сухой ветошью.</w:t>
      </w:r>
    </w:p>
    <w:p w14:paraId="1FD247D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1</w:t>
      </w:r>
    </w:p>
    <w:p w14:paraId="611BF03B" w14:textId="77777777" w:rsidR="00DB5959" w:rsidRPr="00DB5959" w:rsidRDefault="00DB5959" w:rsidP="00645D08">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3.26.</w:t>
      </w:r>
      <w:r w:rsidRPr="00DB5959">
        <w:rPr>
          <w:rFonts w:ascii="Times New Roman" w:eastAsia="Times New Roman" w:hAnsi="Times New Roman" w:cs="Times New Roman"/>
          <w:b/>
          <w:bCs/>
          <w:sz w:val="20"/>
          <w:szCs w:val="20"/>
          <w:lang w:eastAsia="ar-SA"/>
        </w:rPr>
        <w:t xml:space="preserve"> При попадании слезоточивых и раздражающих веществ в глаза необходимо:</w:t>
      </w:r>
    </w:p>
    <w:p w14:paraId="07DBE672"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Протереть глаза масляным тампоном.</w:t>
      </w:r>
    </w:p>
    <w:p w14:paraId="1A24632E"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Протереть глаза сухой ветошью.</w:t>
      </w:r>
    </w:p>
    <w:p w14:paraId="00FDA54B"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Промыть глаза обильной струей теплой воды, затем 2% раствором бикарбоната натрия (соды).</w:t>
      </w:r>
    </w:p>
    <w:p w14:paraId="1DBAEFF6"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27946F4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3.27.</w:t>
      </w:r>
      <w:r w:rsidRPr="00DB5959">
        <w:rPr>
          <w:rFonts w:ascii="Times New Roman" w:eastAsia="Times New Roman" w:hAnsi="Times New Roman" w:cs="Times New Roman"/>
          <w:b/>
          <w:bCs/>
          <w:sz w:val="20"/>
          <w:szCs w:val="20"/>
          <w:lang w:eastAsia="ar-SA"/>
        </w:rPr>
        <w:t xml:space="preserve"> Что необходимо сделать при ожоговой ране?</w:t>
      </w:r>
    </w:p>
    <w:p w14:paraId="047EFEDC"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1. Очистить рану и промыть ее холодной водой.</w:t>
      </w:r>
    </w:p>
    <w:p w14:paraId="1703EEE4"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2. Наложить чистую увлажненную повязку.</w:t>
      </w:r>
    </w:p>
    <w:p w14:paraId="0CF05C10"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3. Смазать рану маслом, наложить повязку.</w:t>
      </w:r>
    </w:p>
    <w:p w14:paraId="7C08889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6E6E23CC" w14:textId="77777777" w:rsid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20"/>
          <w:szCs w:val="20"/>
          <w:lang w:eastAsia="ar-SA"/>
        </w:rPr>
      </w:pPr>
    </w:p>
    <w:p w14:paraId="12603E3A" w14:textId="77777777" w:rsidR="006155D0" w:rsidRPr="00DB5959" w:rsidRDefault="006155D0"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i/>
          <w:sz w:val="4"/>
          <w:szCs w:val="4"/>
          <w:lang w:eastAsia="ar-SA"/>
        </w:rPr>
      </w:pPr>
    </w:p>
    <w:p w14:paraId="113FE6F4" w14:textId="77777777" w:rsidR="00DB5959" w:rsidRPr="00DB5959" w:rsidRDefault="00DB5959" w:rsidP="00645D08">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color w:val="0000FF"/>
          <w:sz w:val="20"/>
          <w:szCs w:val="20"/>
          <w:lang w:eastAsia="ar-SA"/>
        </w:rPr>
        <w:t>3.28.</w:t>
      </w:r>
      <w:r w:rsidRPr="00DB5959">
        <w:rPr>
          <w:rFonts w:ascii="Times New Roman" w:eastAsia="Times New Roman" w:hAnsi="Times New Roman" w:cs="Times New Roman"/>
          <w:b/>
          <w:bCs/>
          <w:sz w:val="20"/>
          <w:szCs w:val="20"/>
          <w:lang w:eastAsia="ar-SA"/>
        </w:rPr>
        <w:t xml:space="preserve"> При повреждении костей предплечья или голени шину накладывают:</w:t>
      </w:r>
    </w:p>
    <w:p w14:paraId="5B8BD4BD"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 захватом только верхнего (по отношению к месту перелома) сустава.</w:t>
      </w:r>
    </w:p>
    <w:p w14:paraId="1E6D360C"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 захватом двух суставов (выше и ниже места перелома).</w:t>
      </w:r>
    </w:p>
    <w:p w14:paraId="5EBF269A"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 захватом трех суставов.</w:t>
      </w:r>
    </w:p>
    <w:p w14:paraId="6638BD48"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2</w:t>
      </w:r>
    </w:p>
    <w:p w14:paraId="29C25D1B" w14:textId="77777777" w:rsidR="00DB5959" w:rsidRPr="00DB5959" w:rsidRDefault="00DB5959" w:rsidP="00645D08">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color w:val="0000FF"/>
          <w:sz w:val="20"/>
          <w:szCs w:val="20"/>
          <w:lang w:eastAsia="ar-SA"/>
        </w:rPr>
        <w:t>3.29.</w:t>
      </w:r>
      <w:r w:rsidRPr="00DB5959">
        <w:rPr>
          <w:rFonts w:ascii="Times New Roman" w:eastAsia="Times New Roman" w:hAnsi="Times New Roman" w:cs="Times New Roman"/>
          <w:b/>
          <w:sz w:val="20"/>
          <w:szCs w:val="20"/>
          <w:lang w:eastAsia="ar-SA"/>
        </w:rPr>
        <w:t xml:space="preserve"> При повреждении костей плеча или бедра шину накладывают:</w:t>
      </w:r>
    </w:p>
    <w:p w14:paraId="207AA881"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 захватом только верхнего (по отношению к месту перелома) сустава.</w:t>
      </w:r>
    </w:p>
    <w:p w14:paraId="1C9F3295"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 захватом только двух суставов (выше и ниже места перелома).</w:t>
      </w:r>
    </w:p>
    <w:p w14:paraId="2264502D"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 захватом трех суставов (двух ниже и одного выше места перелома).</w:t>
      </w:r>
    </w:p>
    <w:p w14:paraId="7D64A436"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3</w:t>
      </w:r>
    </w:p>
    <w:p w14:paraId="18FCB1F7"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3.30. </w:t>
      </w:r>
      <w:r w:rsidRPr="00DB5959">
        <w:rPr>
          <w:rFonts w:ascii="Times New Roman" w:eastAsia="Times New Roman" w:hAnsi="Times New Roman" w:cs="Times New Roman"/>
          <w:b/>
          <w:sz w:val="20"/>
          <w:szCs w:val="20"/>
          <w:lang w:eastAsia="ar-SA"/>
        </w:rPr>
        <w:t>Порядок оказания первой помощи при открытых переломах.</w:t>
      </w:r>
    </w:p>
    <w:p w14:paraId="31441E6F"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Обезболить (по возможности), наложить повязку, наложить шину.</w:t>
      </w:r>
    </w:p>
    <w:p w14:paraId="1D5049A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Наложить шину, наложить повязку на рану.</w:t>
      </w:r>
    </w:p>
    <w:p w14:paraId="2C26C139"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Наложить шину и обезболить (по возможности).</w:t>
      </w:r>
    </w:p>
    <w:p w14:paraId="65CF5F9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iCs/>
          <w:sz w:val="20"/>
          <w:szCs w:val="20"/>
          <w:lang w:eastAsia="ar-SA"/>
        </w:rPr>
      </w:pPr>
      <w:r w:rsidRPr="00DB5959">
        <w:rPr>
          <w:rFonts w:ascii="Times New Roman" w:eastAsia="Times New Roman" w:hAnsi="Times New Roman" w:cs="Times New Roman"/>
          <w:i/>
          <w:iCs/>
          <w:sz w:val="20"/>
          <w:szCs w:val="20"/>
          <w:lang w:eastAsia="ar-SA"/>
        </w:rPr>
        <w:t>1</w:t>
      </w:r>
    </w:p>
    <w:p w14:paraId="5F93841D" w14:textId="77777777" w:rsidR="00DB5959" w:rsidRPr="00DB5959"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3.31.</w:t>
      </w:r>
      <w:r w:rsidRPr="00DB5959">
        <w:rPr>
          <w:rFonts w:ascii="Times New Roman" w:eastAsia="Times New Roman" w:hAnsi="Times New Roman" w:cs="Times New Roman"/>
          <w:b/>
          <w:sz w:val="20"/>
          <w:szCs w:val="20"/>
          <w:lang w:eastAsia="ar-SA"/>
        </w:rPr>
        <w:t xml:space="preserve"> При каких действиях достигается наибольшая эффективность оказания помощи при выведении пострадавшего из обморока?</w:t>
      </w:r>
    </w:p>
    <w:p w14:paraId="39403F53"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укутывании пострадавшего в одеяло, приведения его в боковое устойчивое положение.</w:t>
      </w:r>
    </w:p>
    <w:p w14:paraId="70CA377B"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18BF4BD8"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нажатии на точку в центре носогубного треугольника.</w:t>
      </w:r>
    </w:p>
    <w:p w14:paraId="7DCD4F25"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486228B1"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3.32.</w:t>
      </w:r>
      <w:r w:rsidRPr="00DB5959">
        <w:rPr>
          <w:rFonts w:ascii="Times New Roman" w:eastAsia="Times New Roman" w:hAnsi="Times New Roman" w:cs="Times New Roman"/>
          <w:b/>
          <w:sz w:val="20"/>
          <w:szCs w:val="20"/>
          <w:lang w:eastAsia="ar-SA"/>
        </w:rPr>
        <w:t xml:space="preserve"> Как проверяется пульс при бессознательном состоянии пострадавшего и при травмах?</w:t>
      </w:r>
    </w:p>
    <w:p w14:paraId="78BFD7A7"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Пульс проверяется на запястье.</w:t>
      </w:r>
    </w:p>
    <w:p w14:paraId="72C11B3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Пульс проверяется на сонной артерии.</w:t>
      </w:r>
    </w:p>
    <w:p w14:paraId="753D6557"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Приложив ухо к груди прослушивается сердцебиение.</w:t>
      </w:r>
    </w:p>
    <w:p w14:paraId="4F65B78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C3DEEA4"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 w:lineRule="auto"/>
        <w:ind w:firstLine="284"/>
        <w:jc w:val="both"/>
        <w:rPr>
          <w:rFonts w:ascii="Times New Roman" w:eastAsia="Times New Roman" w:hAnsi="Times New Roman" w:cs="Times New Roman"/>
          <w:b/>
          <w:sz w:val="20"/>
          <w:szCs w:val="20"/>
          <w:lang w:eastAsia="ar-SA"/>
        </w:rPr>
      </w:pPr>
    </w:p>
    <w:p w14:paraId="3EF8B915"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3.33.</w:t>
      </w:r>
      <w:r w:rsidRPr="00DB5959">
        <w:rPr>
          <w:rFonts w:ascii="Times New Roman" w:eastAsia="Times New Roman" w:hAnsi="Times New Roman" w:cs="Times New Roman"/>
          <w:b/>
          <w:sz w:val="20"/>
          <w:szCs w:val="20"/>
          <w:lang w:eastAsia="ar-SA"/>
        </w:rPr>
        <w:t xml:space="preserve"> Что надо сделать для определения наличия дыхания при бессознательном состоянии пострадавшего?</w:t>
      </w:r>
    </w:p>
    <w:p w14:paraId="66E13A9C"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Поднести зеркальце или птичье перо к носу пострадавшего.</w:t>
      </w:r>
    </w:p>
    <w:p w14:paraId="699266A9"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Поднести к носу пострадавшего внутреннюю сторону своего запястья или щеку.</w:t>
      </w:r>
    </w:p>
    <w:p w14:paraId="30794221"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Приложить ухо к груди пострадавшего и прослушать дыхание.</w:t>
      </w:r>
    </w:p>
    <w:p w14:paraId="36EAB292"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4D168EC"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12"/>
          <w:szCs w:val="12"/>
          <w:lang w:eastAsia="ar-SA"/>
        </w:rPr>
      </w:pPr>
    </w:p>
    <w:p w14:paraId="50B3166D"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3.34.</w:t>
      </w:r>
      <w:r w:rsidRPr="00DB5959">
        <w:rPr>
          <w:rFonts w:ascii="Times New Roman" w:eastAsia="Times New Roman" w:hAnsi="Times New Roman" w:cs="Times New Roman"/>
          <w:b/>
          <w:sz w:val="20"/>
          <w:szCs w:val="20"/>
          <w:lang w:eastAsia="ar-SA"/>
        </w:rPr>
        <w:t xml:space="preserve"> В каком объеме проводятся мероприятия при прекращении сердечной деятельности и дыхания у пострадавшего? </w:t>
      </w:r>
    </w:p>
    <w:p w14:paraId="017034A2" w14:textId="77777777" w:rsidR="00DB5959" w:rsidRPr="00DB5959"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Освобождение дыхательных путей, проведение ИВЛ (искусственной вентиляции легких) и НМС (непрямого массажа сердца).</w:t>
      </w:r>
    </w:p>
    <w:p w14:paraId="489FE6F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Проведение НМС (непрямого массажа сердца).</w:t>
      </w:r>
    </w:p>
    <w:p w14:paraId="396B9F51" w14:textId="77777777" w:rsidR="00DB5959" w:rsidRPr="00DB5959"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Освобождение дыхательных путей, проведение ИВЛ (искусственной вентиляции легких).</w:t>
      </w:r>
    </w:p>
    <w:p w14:paraId="70CBBDB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533A06C5" w14:textId="77777777" w:rsidR="00DB5959" w:rsidRPr="00DB5959"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3.35.</w:t>
      </w:r>
      <w:r w:rsidRPr="00DB5959">
        <w:rPr>
          <w:rFonts w:ascii="Times New Roman" w:eastAsia="Times New Roman" w:hAnsi="Times New Roman" w:cs="Times New Roman"/>
          <w:b/>
          <w:sz w:val="20"/>
          <w:szCs w:val="20"/>
          <w:lang w:eastAsia="ar-SA"/>
        </w:rPr>
        <w:t xml:space="preserve"> Положение пострадавшего при проведении сердечно-легочной реанимации:</w:t>
      </w:r>
    </w:p>
    <w:p w14:paraId="7422A5FB" w14:textId="77777777" w:rsidR="00DB5959" w:rsidRPr="00DB5959" w:rsidRDefault="00DB5959" w:rsidP="00645D08">
      <w:pPr>
        <w:widowControl w:val="0"/>
        <w:tabs>
          <w:tab w:val="left" w:pos="765"/>
          <w:tab w:val="left" w:pos="795"/>
          <w:tab w:val="left" w:pos="1276"/>
          <w:tab w:val="left" w:pos="1418"/>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На спине, на ровной жесткой поверхности (колени реанимирующего на уровне спины пострадавшего). </w:t>
      </w:r>
    </w:p>
    <w:p w14:paraId="70467608"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2. В том положении, в котором был обнаружен пострадавший (колени реанимирующего выше уровня спины пострадавшего).</w:t>
      </w:r>
    </w:p>
    <w:p w14:paraId="5A2B07D1"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спине на кровати (колени реанимирующего ниже уровня спины пострадавшего).</w:t>
      </w:r>
    </w:p>
    <w:p w14:paraId="3FD7C0F5" w14:textId="77777777" w:rsidR="00DB5959" w:rsidRPr="00DB5959" w:rsidRDefault="00DB5959" w:rsidP="00645D08">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53123D49"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3.36. </w:t>
      </w:r>
      <w:r w:rsidRPr="00DB5959">
        <w:rPr>
          <w:rFonts w:ascii="Times New Roman" w:eastAsia="Times New Roman" w:hAnsi="Times New Roman" w:cs="Times New Roman"/>
          <w:b/>
          <w:sz w:val="20"/>
          <w:szCs w:val="20"/>
          <w:lang w:eastAsia="ar-SA"/>
        </w:rPr>
        <w:t xml:space="preserve">При проведении ИВЛ (искусственной вентиляции легких) методом </w:t>
      </w:r>
      <w:r w:rsidRPr="00DB5959">
        <w:rPr>
          <w:rFonts w:ascii="Times New Roman" w:eastAsia="Times New Roman" w:hAnsi="Times New Roman" w:cs="Times New Roman"/>
          <w:b/>
          <w:color w:val="0000FF"/>
          <w:sz w:val="20"/>
          <w:szCs w:val="20"/>
          <w:lang w:eastAsia="ar-SA"/>
        </w:rPr>
        <w:t>«рот ко рту»</w:t>
      </w:r>
      <w:r w:rsidRPr="00DB5959">
        <w:rPr>
          <w:rFonts w:ascii="Times New Roman" w:eastAsia="Times New Roman" w:hAnsi="Times New Roman" w:cs="Times New Roman"/>
          <w:b/>
          <w:sz w:val="20"/>
          <w:szCs w:val="20"/>
          <w:lang w:eastAsia="ar-SA"/>
        </w:rPr>
        <w:t xml:space="preserve"> необходимо:</w:t>
      </w:r>
    </w:p>
    <w:p w14:paraId="7DC601E4"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Свободной рукой плотно зажимать нос пострадавшего.</w:t>
      </w:r>
    </w:p>
    <w:p w14:paraId="30438901"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2.Зажимать нос пострадавшего только в случае, если носовые ходы свободны.</w:t>
      </w:r>
    </w:p>
    <w:p w14:paraId="29EBCAE6"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Нос пострадавшему не зажимать.</w:t>
      </w:r>
    </w:p>
    <w:p w14:paraId="55D3A3BC"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333D3665"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3.37. </w:t>
      </w:r>
      <w:r w:rsidRPr="00DB5959">
        <w:rPr>
          <w:rFonts w:ascii="Times New Roman" w:eastAsia="Times New Roman" w:hAnsi="Times New Roman" w:cs="Times New Roman"/>
          <w:b/>
          <w:sz w:val="20"/>
          <w:szCs w:val="20"/>
          <w:lang w:eastAsia="ar-SA"/>
        </w:rPr>
        <w:t xml:space="preserve">При проведении ИВЛ (искусственной вентиляции легких) методом </w:t>
      </w:r>
      <w:r w:rsidRPr="00DB5959">
        <w:rPr>
          <w:rFonts w:ascii="Times New Roman" w:eastAsia="Times New Roman" w:hAnsi="Times New Roman" w:cs="Times New Roman"/>
          <w:b/>
          <w:color w:val="0000FF"/>
          <w:sz w:val="20"/>
          <w:szCs w:val="20"/>
          <w:lang w:eastAsia="ar-SA"/>
        </w:rPr>
        <w:t xml:space="preserve">«рот к носу» </w:t>
      </w:r>
      <w:r w:rsidRPr="00DB5959">
        <w:rPr>
          <w:rFonts w:ascii="Times New Roman" w:eastAsia="Times New Roman" w:hAnsi="Times New Roman" w:cs="Times New Roman"/>
          <w:b/>
          <w:sz w:val="20"/>
          <w:szCs w:val="20"/>
          <w:lang w:eastAsia="ar-SA"/>
        </w:rPr>
        <w:t>необходимо:</w:t>
      </w:r>
    </w:p>
    <w:p w14:paraId="4E5C8507"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Свободной рукой открывать рот пострадавшего для обеспечения выдоха.</w:t>
      </w:r>
    </w:p>
    <w:p w14:paraId="4E682A32"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Свободной рукой плотно удерживать нижнюю челюсть пострадавшего, чтобы его рот был закрыт.</w:t>
      </w:r>
    </w:p>
    <w:p w14:paraId="0D27930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проводить никаких манипуляций с нижней челюстью пострадавшего.</w:t>
      </w:r>
    </w:p>
    <w:p w14:paraId="42409610"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42C9BCD4"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3.38. </w:t>
      </w:r>
      <w:r w:rsidRPr="00DB5959">
        <w:rPr>
          <w:rFonts w:ascii="Times New Roman" w:eastAsia="Times New Roman" w:hAnsi="Times New Roman" w:cs="Times New Roman"/>
          <w:b/>
          <w:sz w:val="20"/>
          <w:szCs w:val="20"/>
          <w:lang w:eastAsia="ar-SA"/>
        </w:rPr>
        <w:t>Особенности проведения ИВЛ (искусственной вентиляции легких) детям:</w:t>
      </w:r>
    </w:p>
    <w:p w14:paraId="505DE2C3"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Частота вдуваний воздуха и объем вдуваемого воздуха, по сравнению со взрослыми пострадавшими, не меняется. </w:t>
      </w:r>
    </w:p>
    <w:p w14:paraId="3CD13333"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Увеличивается частота вдуваний воздуха с обязательным уменьшением объема вдуваемого воздуха.</w:t>
      </w:r>
    </w:p>
    <w:p w14:paraId="40A5F5A2"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Уменьшается частота вдуваний воздуха с обязательным уменьшением объема вдуваемого воздуха.</w:t>
      </w:r>
    </w:p>
    <w:p w14:paraId="39CD13FB"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B844CA5"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3.39. </w:t>
      </w:r>
      <w:r w:rsidRPr="00DB5959">
        <w:rPr>
          <w:rFonts w:ascii="Times New Roman" w:eastAsia="Times New Roman" w:hAnsi="Times New Roman" w:cs="Times New Roman"/>
          <w:b/>
          <w:sz w:val="20"/>
          <w:szCs w:val="20"/>
          <w:lang w:eastAsia="ar-SA"/>
        </w:rPr>
        <w:t>Частота вдуваний воздуха в минуту при проведении ИВЛ (искусственной вентиляции легких) составляет:</w:t>
      </w:r>
    </w:p>
    <w:p w14:paraId="6D7CFBDA"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6-8 вдуваний в минуту для взрослых, 8-10 для детей.</w:t>
      </w:r>
    </w:p>
    <w:p w14:paraId="6ED6D6F3"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8-10 вдуваний в минуту для взрослых, 12-20 для детей.</w:t>
      </w:r>
    </w:p>
    <w:p w14:paraId="430112C0"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20-24 вдуваний в минуту для взрослых, 30-36 для детей.</w:t>
      </w:r>
    </w:p>
    <w:p w14:paraId="1B392DF0"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BA41006" w14:textId="77777777" w:rsidR="00DB5959" w:rsidRPr="00DB5959" w:rsidRDefault="00DB5959" w:rsidP="0064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3.40. </w:t>
      </w:r>
      <w:r w:rsidRPr="00DB5959">
        <w:rPr>
          <w:rFonts w:ascii="Times New Roman" w:eastAsia="Times New Roman" w:hAnsi="Times New Roman" w:cs="Times New Roman"/>
          <w:b/>
          <w:sz w:val="20"/>
          <w:szCs w:val="20"/>
          <w:lang w:eastAsia="ar-SA"/>
        </w:rPr>
        <w:t>Ритм сердечно-легочной реанимации, выполняемой при оказании первой помощи:</w:t>
      </w:r>
    </w:p>
    <w:p w14:paraId="6007AD17"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5 надавливаний на грудную клетку – 1 вдувание воздуха.</w:t>
      </w:r>
    </w:p>
    <w:p w14:paraId="21882F63"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15 надавливаний на грудную клетку – 2 вдувания воздуха.</w:t>
      </w:r>
    </w:p>
    <w:p w14:paraId="008EAF40"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30 надавливаний на грудную клетку – 2 вдувания воздуха. </w:t>
      </w:r>
    </w:p>
    <w:p w14:paraId="7CE5EC42"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1BA5A128"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3.41. </w:t>
      </w:r>
      <w:r w:rsidRPr="00DB5959">
        <w:rPr>
          <w:rFonts w:ascii="Times New Roman" w:eastAsia="Times New Roman" w:hAnsi="Times New Roman" w:cs="Times New Roman"/>
          <w:b/>
          <w:sz w:val="20"/>
          <w:szCs w:val="20"/>
          <w:lang w:eastAsia="ar-SA"/>
        </w:rPr>
        <w:t>Промывание желудка при отравлении в порядке первой помощи (немедицинским персоналом и без желудочного зонда) запрещено:</w:t>
      </w:r>
    </w:p>
    <w:p w14:paraId="3C24403E"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При отравлениях у лиц, не имеющих при себе документов, удостоверяющих личность.</w:t>
      </w:r>
    </w:p>
    <w:p w14:paraId="55C153A7"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отравлениях кислотами, щелочами, нефтепродуктами, при судорогах, в случае потери сознания пострадавшим.</w:t>
      </w:r>
    </w:p>
    <w:p w14:paraId="74B3124B"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отравлениях у несовершеннолетних детей.</w:t>
      </w:r>
    </w:p>
    <w:p w14:paraId="14D1C54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4E89FC5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Arial" w:hAnsi="Times New Roman" w:cs="Times New Roman"/>
          <w:i/>
          <w:sz w:val="20"/>
          <w:szCs w:val="20"/>
          <w:lang w:eastAsia="ar-SA"/>
        </w:rPr>
      </w:pPr>
    </w:p>
    <w:p w14:paraId="1EA2CE1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rPr>
          <w:rFonts w:ascii="Times New Roman" w:eastAsia="Times New Roman" w:hAnsi="Times New Roman" w:cs="Times New Roman"/>
          <w:b/>
          <w:bCs/>
          <w:sz w:val="20"/>
          <w:szCs w:val="20"/>
          <w:lang w:eastAsia="ar-SA"/>
        </w:rPr>
      </w:pPr>
    </w:p>
    <w:p w14:paraId="66C8B6B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Раздел 4. Вопросы по использованию специальных средств</w:t>
      </w:r>
    </w:p>
    <w:p w14:paraId="3D17A34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(общие для 4, 5 и 6 разрядов)</w:t>
      </w:r>
    </w:p>
    <w:p w14:paraId="4EE028EC" w14:textId="77777777" w:rsidR="00DB5959" w:rsidRPr="00DB5959" w:rsidRDefault="00DB5959" w:rsidP="00645D08">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uppressAutoHyphens/>
        <w:spacing w:after="0" w:line="240" w:lineRule="auto"/>
        <w:ind w:left="720" w:right="-57" w:firstLine="284"/>
        <w:jc w:val="both"/>
        <w:rPr>
          <w:rFonts w:ascii="Times New Roman" w:eastAsia="Calibri" w:hAnsi="Times New Roman" w:cs="Times New Roman"/>
          <w:sz w:val="20"/>
          <w:szCs w:val="20"/>
          <w:lang w:eastAsia="ar-SA"/>
        </w:rPr>
      </w:pPr>
    </w:p>
    <w:p w14:paraId="088EB3D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 К основному назначению специального средства «наручники», используемого в частной охранной деятельности, можно отнести:</w:t>
      </w:r>
    </w:p>
    <w:p w14:paraId="6594F06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Оказание психологического воздействия на правонарушителя.</w:t>
      </w:r>
    </w:p>
    <w:p w14:paraId="1DD68D7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Причинение физического ущерба правонарушителю.</w:t>
      </w:r>
    </w:p>
    <w:p w14:paraId="4AFDA1A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Ограничение физической возможности правонарушителя по оказанию сопротивления.</w:t>
      </w:r>
    </w:p>
    <w:p w14:paraId="7F2EC5C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40663BC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p>
    <w:p w14:paraId="2D10556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 К основному назначению специального средства «шлем защитный», используемого в частной охранной деятельности, можно отнести:</w:t>
      </w:r>
    </w:p>
    <w:p w14:paraId="66AA146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Обеспечение индивидуальной защиты головы человека от средств поражения (пуль, осколков, холодного оружия) и контузий вследствие ударов.</w:t>
      </w:r>
    </w:p>
    <w:p w14:paraId="25DDC38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14:paraId="47A2110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14:paraId="2F73A88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031560B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p>
    <w:p w14:paraId="662B46B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 К основному назначению специального средства «жилет защитный», используемого в частной охранной деятельности, можно отнести:</w:t>
      </w:r>
    </w:p>
    <w:p w14:paraId="25456B6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lastRenderedPageBreak/>
        <w:t>1. Обеспечение индивидуальной защиты туловища, конечностей, стоп ног и кистей рук человека от средств поражения (пуль, осколков, холодного оружия).</w:t>
      </w:r>
    </w:p>
    <w:p w14:paraId="7334FA8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Обеспечение индивидуальной защиты туловища человека от средств поражения (пуль, осколков, холодного оружия).</w:t>
      </w:r>
    </w:p>
    <w:p w14:paraId="527BA67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Прекращение буйства и бесчинства</w:t>
      </w:r>
      <w:r w:rsidRPr="00DB5959">
        <w:rPr>
          <w:rFonts w:ascii="Calibri" w:eastAsia="Calibri" w:hAnsi="Calibri" w:cs="Times New Roman"/>
          <w:sz w:val="20"/>
          <w:szCs w:val="20"/>
          <w:lang w:eastAsia="ar-SA"/>
        </w:rPr>
        <w:t xml:space="preserve"> </w:t>
      </w:r>
      <w:r w:rsidRPr="00DB5959">
        <w:rPr>
          <w:rFonts w:ascii="Times New Roman" w:eastAsia="Calibri" w:hAnsi="Times New Roman" w:cs="Times New Roman"/>
          <w:sz w:val="20"/>
          <w:szCs w:val="20"/>
          <w:lang w:eastAsia="ar-SA"/>
        </w:rPr>
        <w:t>задержанных лиц.</w:t>
      </w:r>
    </w:p>
    <w:p w14:paraId="6CAD2D1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4AA6D43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4.4. К основному назначению специального средства «палка резиновая», используемого в частной охранной деятельности, можно отнести:</w:t>
      </w:r>
    </w:p>
    <w:p w14:paraId="7D2849A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Активную защиту при нападении (сопротивлении) правонарушителя.</w:t>
      </w:r>
    </w:p>
    <w:p w14:paraId="0D9F49D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2. Предупреждение правонарушителя перед применением огнестрельного оружия, входящего в перечень видов вооружения охранников. </w:t>
      </w:r>
    </w:p>
    <w:p w14:paraId="32DF93F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Активное нападение на лиц, не выполняющих прямое указание охранника.</w:t>
      </w:r>
    </w:p>
    <w:p w14:paraId="463D528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399434C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4.5.</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Какой класс защитной структуры </w:t>
      </w:r>
      <w:proofErr w:type="spellStart"/>
      <w:r w:rsidRPr="00DB5959">
        <w:rPr>
          <w:rFonts w:ascii="Times New Roman" w:eastAsia="Calibri" w:hAnsi="Times New Roman" w:cs="Times New Roman"/>
          <w:b/>
          <w:sz w:val="20"/>
          <w:szCs w:val="20"/>
          <w:lang w:eastAsia="ar-SA"/>
        </w:rPr>
        <w:t>бронеодежды</w:t>
      </w:r>
      <w:proofErr w:type="spellEnd"/>
      <w:r w:rsidRPr="00DB5959">
        <w:rPr>
          <w:rFonts w:ascii="Times New Roman" w:eastAsia="Calibri" w:hAnsi="Times New Roman" w:cs="Times New Roman"/>
          <w:b/>
          <w:sz w:val="20"/>
          <w:szCs w:val="20"/>
          <w:lang w:eastAsia="ar-SA"/>
        </w:rPr>
        <w:t xml:space="preserve"> (жилетов защитных) является минимально достаточным для защиты от огня из пистолетов АПС, ПМ и револьвера системы «Наган»?</w:t>
      </w:r>
    </w:p>
    <w:p w14:paraId="05B8819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Основной класс защиты Бр1 (класс защиты 1 по старой классификации).</w:t>
      </w:r>
    </w:p>
    <w:p w14:paraId="124F6D0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Основной класс защиты Бр2 (класс защиты 2 по старой классификации).</w:t>
      </w:r>
    </w:p>
    <w:p w14:paraId="0C162E6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Основной класс защиты Бр3 (класс защиты 3 по старой классификации).</w:t>
      </w:r>
    </w:p>
    <w:p w14:paraId="49FE5013"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3C52C70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4.6.</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DB5959">
        <w:rPr>
          <w:rFonts w:ascii="Times New Roman" w:eastAsia="Calibri" w:hAnsi="Times New Roman" w:cs="Times New Roman"/>
          <w:b/>
          <w:sz w:val="20"/>
          <w:szCs w:val="20"/>
          <w:lang w:eastAsia="ar-SA"/>
        </w:rPr>
        <w:t>термоупрочненный</w:t>
      </w:r>
      <w:proofErr w:type="spellEnd"/>
      <w:r w:rsidRPr="00DB5959">
        <w:rPr>
          <w:rFonts w:ascii="Times New Roman" w:eastAsia="Calibri" w:hAnsi="Times New Roman" w:cs="Times New Roman"/>
          <w:b/>
          <w:sz w:val="20"/>
          <w:szCs w:val="20"/>
          <w:lang w:eastAsia="ar-SA"/>
        </w:rPr>
        <w:t xml:space="preserve"> сердечник?</w:t>
      </w:r>
    </w:p>
    <w:p w14:paraId="4EA99D5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Основной класс защиты Бр2 (класс защиты 2 по старой классификации).</w:t>
      </w:r>
    </w:p>
    <w:p w14:paraId="5C054DD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Основной класс защиты Бр3 (класс защиты 3 по старой классификации).</w:t>
      </w:r>
    </w:p>
    <w:p w14:paraId="528754D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Основной класс защиты Бр4 (класс защиты 4 и 5 по старой классификации).</w:t>
      </w:r>
    </w:p>
    <w:p w14:paraId="2CCFB1D9"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36E6AC9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14:paraId="4A77359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1.АКМ с боеприпасом, имеющим стальной </w:t>
      </w:r>
      <w:proofErr w:type="spellStart"/>
      <w:r w:rsidRPr="00DB5959">
        <w:rPr>
          <w:rFonts w:ascii="Times New Roman" w:eastAsia="Calibri" w:hAnsi="Times New Roman" w:cs="Times New Roman"/>
          <w:sz w:val="20"/>
          <w:szCs w:val="20"/>
          <w:lang w:eastAsia="ar-SA"/>
        </w:rPr>
        <w:t>термоупрочненный</w:t>
      </w:r>
      <w:proofErr w:type="spellEnd"/>
      <w:r w:rsidRPr="00DB5959">
        <w:rPr>
          <w:rFonts w:ascii="Times New Roman" w:eastAsia="Calibri" w:hAnsi="Times New Roman" w:cs="Times New Roman"/>
          <w:sz w:val="20"/>
          <w:szCs w:val="20"/>
          <w:lang w:eastAsia="ar-SA"/>
        </w:rPr>
        <w:t xml:space="preserve"> сердечник.</w:t>
      </w:r>
    </w:p>
    <w:p w14:paraId="5A50499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2.СВД с боеприпасом, имеющим легкоплавкий сердечник.</w:t>
      </w:r>
    </w:p>
    <w:p w14:paraId="5524B86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3.СВД с боеприпасом, имеющим стальной </w:t>
      </w:r>
      <w:proofErr w:type="spellStart"/>
      <w:r w:rsidRPr="00DB5959">
        <w:rPr>
          <w:rFonts w:ascii="Times New Roman" w:eastAsia="Calibri" w:hAnsi="Times New Roman" w:cs="Times New Roman"/>
          <w:sz w:val="20"/>
          <w:szCs w:val="20"/>
          <w:lang w:eastAsia="ar-SA"/>
        </w:rPr>
        <w:t>термоупрочненный</w:t>
      </w:r>
      <w:proofErr w:type="spellEnd"/>
      <w:r w:rsidRPr="00DB5959">
        <w:rPr>
          <w:rFonts w:ascii="Times New Roman" w:eastAsia="Calibri" w:hAnsi="Times New Roman" w:cs="Times New Roman"/>
          <w:sz w:val="20"/>
          <w:szCs w:val="20"/>
          <w:lang w:eastAsia="ar-SA"/>
        </w:rPr>
        <w:t xml:space="preserve"> сердечник.</w:t>
      </w:r>
    </w:p>
    <w:p w14:paraId="7CC2C28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56AE561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4.8. Как меняется время непрерывного ношения бронежилета (жилета защитного) при повышении температуры и влажности воздуха:</w:t>
      </w:r>
    </w:p>
    <w:p w14:paraId="792A8E0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Уменьшается.</w:t>
      </w:r>
    </w:p>
    <w:p w14:paraId="7098315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Остается неизменным.</w:t>
      </w:r>
    </w:p>
    <w:p w14:paraId="19A9751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Увеличивается.</w:t>
      </w:r>
    </w:p>
    <w:p w14:paraId="14FE3D9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788D86D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p>
    <w:p w14:paraId="687B072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4.9. Как меняется время непрерывного ношения бронежилета (жилета защитного) при понижении температуры воздуха:</w:t>
      </w:r>
    </w:p>
    <w:p w14:paraId="52CD3DC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Уменьшается.</w:t>
      </w:r>
    </w:p>
    <w:p w14:paraId="26C8BFE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Остается неизменным.</w:t>
      </w:r>
    </w:p>
    <w:p w14:paraId="7E7615D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Увеличивается.</w:t>
      </w:r>
    </w:p>
    <w:p w14:paraId="1330EA0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568E80A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4.10. Какие типы бронежилетов (жилетов защитных) не выпускаются отечественными производителями?</w:t>
      </w:r>
    </w:p>
    <w:p w14:paraId="33EB7C4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Бронежилеты скрытого ношения.</w:t>
      </w:r>
    </w:p>
    <w:p w14:paraId="6C0AE32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Бронежилеты со специальной подсветкой.</w:t>
      </w:r>
    </w:p>
    <w:p w14:paraId="78B8BCE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Бронежилеты с положительной плавучестью.</w:t>
      </w:r>
    </w:p>
    <w:p w14:paraId="62331E0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5E13594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4.11. Защита от какого оружия не обеспечивается </w:t>
      </w:r>
      <w:proofErr w:type="spellStart"/>
      <w:r w:rsidRPr="00DB5959">
        <w:rPr>
          <w:rFonts w:ascii="Times New Roman" w:eastAsia="Calibri" w:hAnsi="Times New Roman" w:cs="Times New Roman"/>
          <w:b/>
          <w:sz w:val="20"/>
          <w:szCs w:val="20"/>
          <w:lang w:eastAsia="ar-SA"/>
        </w:rPr>
        <w:t>бронешлемами</w:t>
      </w:r>
      <w:proofErr w:type="spellEnd"/>
      <w:r w:rsidRPr="00DB5959">
        <w:rPr>
          <w:rFonts w:ascii="Times New Roman" w:eastAsia="Calibri" w:hAnsi="Times New Roman" w:cs="Times New Roman"/>
          <w:b/>
          <w:sz w:val="20"/>
          <w:szCs w:val="20"/>
          <w:lang w:eastAsia="ar-SA"/>
        </w:rPr>
        <w:t xml:space="preserve"> (шлемами защитными) 1-3 классов защиты? </w:t>
      </w:r>
    </w:p>
    <w:p w14:paraId="275563E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ТТ, ПММ, ПСМ.</w:t>
      </w:r>
    </w:p>
    <w:p w14:paraId="11E707C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СВД.</w:t>
      </w:r>
    </w:p>
    <w:p w14:paraId="6721921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АПС.</w:t>
      </w:r>
    </w:p>
    <w:p w14:paraId="0DED61E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66D2B37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p>
    <w:p w14:paraId="3C3AB09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4.12. Каким дополнительным элементом не комплектуются </w:t>
      </w:r>
      <w:proofErr w:type="spellStart"/>
      <w:r w:rsidRPr="00DB5959">
        <w:rPr>
          <w:rFonts w:ascii="Times New Roman" w:eastAsia="Calibri" w:hAnsi="Times New Roman" w:cs="Times New Roman"/>
          <w:b/>
          <w:sz w:val="20"/>
          <w:szCs w:val="20"/>
          <w:lang w:eastAsia="ar-SA"/>
        </w:rPr>
        <w:t>бронешлемы</w:t>
      </w:r>
      <w:proofErr w:type="spellEnd"/>
      <w:r w:rsidRPr="00DB5959">
        <w:rPr>
          <w:rFonts w:ascii="Times New Roman" w:eastAsia="Calibri" w:hAnsi="Times New Roman" w:cs="Times New Roman"/>
          <w:b/>
          <w:sz w:val="20"/>
          <w:szCs w:val="20"/>
          <w:lang w:eastAsia="ar-SA"/>
        </w:rPr>
        <w:t xml:space="preserve"> (шлемы защитные)? </w:t>
      </w:r>
    </w:p>
    <w:p w14:paraId="3294A58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Шейно-плечевой накладкой.</w:t>
      </w:r>
    </w:p>
    <w:p w14:paraId="0BA0349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Бармицей для защиты шеи.</w:t>
      </w:r>
    </w:p>
    <w:p w14:paraId="1C0E764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3. Встроенной </w:t>
      </w:r>
      <w:proofErr w:type="spellStart"/>
      <w:r w:rsidRPr="00DB5959">
        <w:rPr>
          <w:rFonts w:ascii="Times New Roman" w:eastAsia="Calibri" w:hAnsi="Times New Roman" w:cs="Times New Roman"/>
          <w:sz w:val="20"/>
          <w:szCs w:val="20"/>
          <w:lang w:eastAsia="ar-SA"/>
        </w:rPr>
        <w:t>радиогарнитурой</w:t>
      </w:r>
      <w:proofErr w:type="spellEnd"/>
      <w:r w:rsidRPr="00DB5959">
        <w:rPr>
          <w:rFonts w:ascii="Times New Roman" w:eastAsia="Calibri" w:hAnsi="Times New Roman" w:cs="Times New Roman"/>
          <w:sz w:val="20"/>
          <w:szCs w:val="20"/>
          <w:lang w:eastAsia="ar-SA"/>
        </w:rPr>
        <w:t>.</w:t>
      </w:r>
    </w:p>
    <w:p w14:paraId="71DD1B9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4A789C3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12"/>
          <w:szCs w:val="12"/>
          <w:lang w:eastAsia="ar-SA"/>
        </w:rPr>
      </w:pPr>
    </w:p>
    <w:p w14:paraId="100CD4F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lastRenderedPageBreak/>
        <w:t>4.13.</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Каким способом проверяется фиксация замков наручников, не угрожающая нормальному кровообращению у правонарушителя?</w:t>
      </w:r>
    </w:p>
    <w:p w14:paraId="57523D40" w14:textId="77777777" w:rsidR="00DB5959" w:rsidRPr="00DB5959" w:rsidRDefault="00DB5959" w:rsidP="00645D08">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Визуальным осмотром конечностей правонарушителя на предмет посинения.</w:t>
      </w:r>
    </w:p>
    <w:p w14:paraId="0904AB5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Периодическим открытием и закрытием замка наручников.</w:t>
      </w:r>
    </w:p>
    <w:p w14:paraId="132D584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14:paraId="4DA0A6C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272B44B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4.14.</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Какая модель наручников, используемых в частной охранной деятельности, обладает жесткой системой крепления браслетов между собой?</w:t>
      </w:r>
    </w:p>
    <w:p w14:paraId="41F6DB5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БР-С.</w:t>
      </w:r>
    </w:p>
    <w:p w14:paraId="36499CC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БОС.</w:t>
      </w:r>
    </w:p>
    <w:p w14:paraId="4110680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БКС-1.</w:t>
      </w:r>
    </w:p>
    <w:p w14:paraId="2D73469C"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3A688A6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Calibri" w:hAnsi="Times New Roman" w:cs="Times New Roman"/>
          <w:sz w:val="12"/>
          <w:szCs w:val="12"/>
          <w:lang w:eastAsia="ar-SA"/>
        </w:rPr>
      </w:pPr>
    </w:p>
    <w:p w14:paraId="5791EF4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4.15.</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14944AB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БР-С.</w:t>
      </w:r>
    </w:p>
    <w:p w14:paraId="1801ECA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БОС.</w:t>
      </w:r>
    </w:p>
    <w:p w14:paraId="1CE0645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БКС-1.</w:t>
      </w:r>
    </w:p>
    <w:p w14:paraId="677519E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126F2EF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4.16.</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4E68E21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-20°С </w:t>
      </w:r>
    </w:p>
    <w:p w14:paraId="28B56C1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-30°С</w:t>
      </w:r>
    </w:p>
    <w:p w14:paraId="53004D8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-40°С </w:t>
      </w:r>
    </w:p>
    <w:p w14:paraId="4DAAFD19"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33BC85B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4.17.</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6263A5C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+35°С. </w:t>
      </w:r>
    </w:p>
    <w:p w14:paraId="23DCE39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+40°С.</w:t>
      </w:r>
    </w:p>
    <w:p w14:paraId="6C141F8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+45°С.</w:t>
      </w:r>
    </w:p>
    <w:p w14:paraId="5B0B3C30"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5910E0D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4.18.</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Чистка и смазка наручников, используемых в частной охранной деятельности, производится:</w:t>
      </w:r>
    </w:p>
    <w:p w14:paraId="778F7FE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Согласно инструкции предприятия-изготовителя.</w:t>
      </w:r>
    </w:p>
    <w:p w14:paraId="572AF0A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порядке, установленном соответствующим Постановление Правительства РФ.</w:t>
      </w:r>
    </w:p>
    <w:p w14:paraId="255E020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Произвольно, по решению охранника.</w:t>
      </w:r>
    </w:p>
    <w:p w14:paraId="22802FC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2AB543A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p>
    <w:p w14:paraId="06F1222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4.19.</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Палка резиновая ПУС-3, разрешенная для использования в частной охранной деятельности, выпускается в следующих вариантах:</w:t>
      </w:r>
    </w:p>
    <w:p w14:paraId="6BB80CC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Раскладная и телескопическая.</w:t>
      </w:r>
    </w:p>
    <w:p w14:paraId="0ECE391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Прямая и с боковой ручкой.</w:t>
      </w:r>
    </w:p>
    <w:p w14:paraId="1871975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Произвольная и штатная.</w:t>
      </w:r>
    </w:p>
    <w:p w14:paraId="58C829AA"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11F3540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4.20.</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Палки резиновые ПУС-2 и ПР-Т, разрешенные для использования в частной охранной деятельности, имеют в своей конструкции:</w:t>
      </w:r>
    </w:p>
    <w:p w14:paraId="3EEB27E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Выступающий кольцевой элемент (мини-гарду) рукоятки.</w:t>
      </w:r>
    </w:p>
    <w:p w14:paraId="5E6755F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Боковую ручку.</w:t>
      </w:r>
    </w:p>
    <w:p w14:paraId="3D5A88C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Металлический наконечник.</w:t>
      </w:r>
    </w:p>
    <w:p w14:paraId="553EFBA9"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6C495E67" w14:textId="77777777" w:rsidR="00DB5959" w:rsidRPr="00DB5959" w:rsidRDefault="00DB5959" w:rsidP="00645D08">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4.21.</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Палка резиновая ПР-73М, разрешенная для использования в частной охранной деятельности, имеют в своей конструкции:</w:t>
      </w:r>
    </w:p>
    <w:p w14:paraId="55B797B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Выступающий кольцевой элемент (мини-гарду) рукоятки.</w:t>
      </w:r>
    </w:p>
    <w:p w14:paraId="7F4442E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Боковую ручку.</w:t>
      </w:r>
    </w:p>
    <w:p w14:paraId="78C6DE8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Металлический наконечник.</w:t>
      </w:r>
    </w:p>
    <w:p w14:paraId="00538F6E"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20B20CD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4.22.</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14:paraId="69A4199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правую руку одного задержанного и правую руку другого.</w:t>
      </w:r>
    </w:p>
    <w:p w14:paraId="577734A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правую руку одного задержанного и левую руку другого.</w:t>
      </w:r>
    </w:p>
    <w:p w14:paraId="132D149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3. На руку одного задержанного и на ногу другого.</w:t>
      </w:r>
    </w:p>
    <w:p w14:paraId="437A9CDF"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51E0F89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4.23.</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3EACBF8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-60°С. </w:t>
      </w:r>
    </w:p>
    <w:p w14:paraId="043D34C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-45°С.</w:t>
      </w:r>
    </w:p>
    <w:p w14:paraId="3B1E84B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-30°С.</w:t>
      </w:r>
    </w:p>
    <w:p w14:paraId="1CD74DAF"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0ACBF23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4.24.</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4D16FD7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-60°С. </w:t>
      </w:r>
    </w:p>
    <w:p w14:paraId="0605C85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-45°С.</w:t>
      </w:r>
    </w:p>
    <w:p w14:paraId="26E4A2B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-30°С.</w:t>
      </w:r>
    </w:p>
    <w:p w14:paraId="2C42A417"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139DD1E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4.25.</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2889A88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+50°С. </w:t>
      </w:r>
    </w:p>
    <w:p w14:paraId="44137D0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+40°С.</w:t>
      </w:r>
    </w:p>
    <w:p w14:paraId="3AAFD5D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+30°С.</w:t>
      </w:r>
    </w:p>
    <w:p w14:paraId="06ABC60B"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06D9502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4.26.</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59E52FA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+50°С. </w:t>
      </w:r>
    </w:p>
    <w:p w14:paraId="4860FB3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+40°С.</w:t>
      </w:r>
    </w:p>
    <w:p w14:paraId="4B91807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+30°С.</w:t>
      </w:r>
    </w:p>
    <w:p w14:paraId="27FAEE4A"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60944D2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4.27. </w:t>
      </w:r>
      <w:proofErr w:type="spellStart"/>
      <w:r w:rsidRPr="00DB5959">
        <w:rPr>
          <w:rFonts w:ascii="Times New Roman" w:eastAsia="Calibri" w:hAnsi="Times New Roman" w:cs="Times New Roman"/>
          <w:b/>
          <w:sz w:val="20"/>
          <w:szCs w:val="20"/>
          <w:lang w:eastAsia="ar-SA"/>
        </w:rPr>
        <w:t>Бронеодежда</w:t>
      </w:r>
      <w:proofErr w:type="spellEnd"/>
      <w:r w:rsidRPr="00DB5959">
        <w:rPr>
          <w:rFonts w:ascii="Times New Roman" w:eastAsia="Calibri" w:hAnsi="Times New Roman" w:cs="Times New Roman"/>
          <w:b/>
          <w:sz w:val="20"/>
          <w:szCs w:val="20"/>
          <w:lang w:eastAsia="ar-SA"/>
        </w:rPr>
        <w:t xml:space="preserve"> (жилеты защитные) и </w:t>
      </w:r>
      <w:proofErr w:type="spellStart"/>
      <w:r w:rsidRPr="00DB5959">
        <w:rPr>
          <w:rFonts w:ascii="Times New Roman" w:eastAsia="Calibri" w:hAnsi="Times New Roman" w:cs="Times New Roman"/>
          <w:b/>
          <w:sz w:val="20"/>
          <w:szCs w:val="20"/>
          <w:lang w:eastAsia="ar-SA"/>
        </w:rPr>
        <w:t>бронешлемы</w:t>
      </w:r>
      <w:proofErr w:type="spellEnd"/>
      <w:r w:rsidRPr="00DB5959">
        <w:rPr>
          <w:rFonts w:ascii="Times New Roman" w:eastAsia="Calibri" w:hAnsi="Times New Roman" w:cs="Times New Roman"/>
          <w:b/>
          <w:sz w:val="20"/>
          <w:szCs w:val="20"/>
          <w:lang w:eastAsia="ar-SA"/>
        </w:rPr>
        <w:t xml:space="preserve"> (шлемы защитные), за исключением изготовленных специально для особых условий эксплуатации, могут терять свои свойства:</w:t>
      </w:r>
    </w:p>
    <w:p w14:paraId="346164F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При воздействии ультрафиолетового излучения.</w:t>
      </w:r>
    </w:p>
    <w:p w14:paraId="176BBC6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При намокании.</w:t>
      </w:r>
    </w:p>
    <w:p w14:paraId="1B27F01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3. При температуре </w:t>
      </w:r>
      <w:r w:rsidRPr="00DB5959">
        <w:rPr>
          <w:rFonts w:ascii="Times New Roman" w:eastAsia="Times New Roman" w:hAnsi="Times New Roman" w:cs="Times New Roman"/>
          <w:sz w:val="20"/>
          <w:szCs w:val="20"/>
          <w:lang w:eastAsia="ar-SA"/>
        </w:rPr>
        <w:t>+30</w:t>
      </w:r>
      <w:r w:rsidRPr="00DB5959">
        <w:rPr>
          <w:rFonts w:ascii="Times New Roman" w:eastAsia="Calibri" w:hAnsi="Times New Roman" w:cs="Times New Roman"/>
          <w:sz w:val="20"/>
          <w:szCs w:val="20"/>
          <w:lang w:eastAsia="ar-SA"/>
        </w:rPr>
        <w:t>°С.</w:t>
      </w:r>
    </w:p>
    <w:p w14:paraId="6631B9E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1CB5CB2E" w14:textId="77777777" w:rsidR="00DB5959" w:rsidRPr="00DB5959"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4.28.</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Какие вещества (материалы) запрещается хранить совместно с </w:t>
      </w:r>
      <w:proofErr w:type="spellStart"/>
      <w:r w:rsidRPr="00DB5959">
        <w:rPr>
          <w:rFonts w:ascii="Times New Roman" w:eastAsia="Calibri" w:hAnsi="Times New Roman" w:cs="Times New Roman"/>
          <w:b/>
          <w:sz w:val="20"/>
          <w:szCs w:val="20"/>
          <w:lang w:eastAsia="ar-SA"/>
        </w:rPr>
        <w:t>бронеодеждой</w:t>
      </w:r>
      <w:proofErr w:type="spellEnd"/>
      <w:r w:rsidRPr="00DB5959">
        <w:rPr>
          <w:rFonts w:ascii="Times New Roman" w:eastAsia="Calibri" w:hAnsi="Times New Roman" w:cs="Times New Roman"/>
          <w:b/>
          <w:sz w:val="20"/>
          <w:szCs w:val="20"/>
          <w:lang w:eastAsia="ar-SA"/>
        </w:rPr>
        <w:t xml:space="preserve"> (жилетами защитными) и </w:t>
      </w:r>
      <w:proofErr w:type="spellStart"/>
      <w:r w:rsidRPr="00DB5959">
        <w:rPr>
          <w:rFonts w:ascii="Times New Roman" w:eastAsia="Calibri" w:hAnsi="Times New Roman" w:cs="Times New Roman"/>
          <w:b/>
          <w:sz w:val="20"/>
          <w:szCs w:val="20"/>
          <w:lang w:eastAsia="ar-SA"/>
        </w:rPr>
        <w:t>бронешлемами</w:t>
      </w:r>
      <w:proofErr w:type="spellEnd"/>
      <w:r w:rsidRPr="00DB5959">
        <w:rPr>
          <w:rFonts w:ascii="Times New Roman" w:eastAsia="Calibri" w:hAnsi="Times New Roman" w:cs="Times New Roman"/>
          <w:b/>
          <w:sz w:val="20"/>
          <w:szCs w:val="20"/>
          <w:lang w:eastAsia="ar-SA"/>
        </w:rPr>
        <w:t xml:space="preserve"> (шлемами защитными)?</w:t>
      </w:r>
    </w:p>
    <w:p w14:paraId="05406BA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proofErr w:type="spellStart"/>
      <w:r w:rsidRPr="00DB5959">
        <w:rPr>
          <w:rFonts w:ascii="Times New Roman" w:eastAsia="Times New Roman" w:hAnsi="Times New Roman" w:cs="Times New Roman"/>
          <w:sz w:val="20"/>
          <w:szCs w:val="20"/>
          <w:lang w:eastAsia="ar-SA"/>
        </w:rPr>
        <w:t>Гидросорбенты</w:t>
      </w:r>
      <w:proofErr w:type="spellEnd"/>
      <w:r w:rsidRPr="00DB5959">
        <w:rPr>
          <w:rFonts w:ascii="Times New Roman" w:eastAsia="Times New Roman" w:hAnsi="Times New Roman" w:cs="Times New Roman"/>
          <w:sz w:val="20"/>
          <w:szCs w:val="20"/>
          <w:lang w:eastAsia="ar-SA"/>
        </w:rPr>
        <w:t xml:space="preserve"> (</w:t>
      </w:r>
      <w:proofErr w:type="spellStart"/>
      <w:r w:rsidRPr="00DB5959">
        <w:rPr>
          <w:rFonts w:ascii="Times New Roman" w:eastAsia="Times New Roman" w:hAnsi="Times New Roman" w:cs="Times New Roman"/>
          <w:sz w:val="20"/>
          <w:szCs w:val="20"/>
          <w:lang w:eastAsia="ar-SA"/>
        </w:rPr>
        <w:t>влагопоглотители</w:t>
      </w:r>
      <w:proofErr w:type="spellEnd"/>
      <w:r w:rsidRPr="00DB5959">
        <w:rPr>
          <w:rFonts w:ascii="Times New Roman" w:eastAsia="Times New Roman" w:hAnsi="Times New Roman" w:cs="Times New Roman"/>
          <w:sz w:val="20"/>
          <w:szCs w:val="20"/>
          <w:lang w:eastAsia="ar-SA"/>
        </w:rPr>
        <w:t>).</w:t>
      </w:r>
    </w:p>
    <w:p w14:paraId="136E5AC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Резиновые изделия (резину).</w:t>
      </w:r>
    </w:p>
    <w:p w14:paraId="0B9E5DB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Масла и кислоты.</w:t>
      </w:r>
    </w:p>
    <w:p w14:paraId="557DF6E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Cs/>
          <w:i/>
          <w:sz w:val="20"/>
          <w:szCs w:val="20"/>
          <w:lang w:eastAsia="ar-SA"/>
        </w:rPr>
      </w:pPr>
      <w:r w:rsidRPr="00DB5959">
        <w:rPr>
          <w:rFonts w:ascii="Times New Roman" w:eastAsia="Calibri" w:hAnsi="Times New Roman" w:cs="Times New Roman"/>
          <w:bCs/>
          <w:i/>
          <w:sz w:val="20"/>
          <w:szCs w:val="20"/>
          <w:lang w:eastAsia="ar-SA"/>
        </w:rPr>
        <w:t>3</w:t>
      </w:r>
    </w:p>
    <w:p w14:paraId="5C75789F"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4.29.</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Каково назначение фиксатора, имеющегося в конструкции браслетов наручников, используемых в частной охранной деятельности?</w:t>
      </w:r>
    </w:p>
    <w:p w14:paraId="21A145E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Фиксация ключа от наручников к одному из браслетов (во избежание его утери).</w:t>
      </w:r>
    </w:p>
    <w:p w14:paraId="4303761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Блокировка механизма зацепления подвижной запирающей дужки браслета наручников.</w:t>
      </w:r>
    </w:p>
    <w:p w14:paraId="76D68C5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Блокировка доступа к замочной скважине браслета наручников.</w:t>
      </w:r>
    </w:p>
    <w:p w14:paraId="1FD3286C"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02C274E8"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4.30.</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14:paraId="790B883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Нажатие (утопление) штифта фиксатора, расположенного на боковой стороне браслета с помощью ключа от наручников.</w:t>
      </w:r>
    </w:p>
    <w:p w14:paraId="4A74F4E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14:paraId="03E433B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Поворот ключа от наручников в замочной скважине в необходимую для включения фиксатора сторону.</w:t>
      </w:r>
    </w:p>
    <w:p w14:paraId="64A189C3"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242EEF35"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4.31.</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14:paraId="379B974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Вставить ключ от наручников в отверстие на боковой стороне браслета и повернуть его в необходимую для разблокировки сторону.</w:t>
      </w:r>
    </w:p>
    <w:p w14:paraId="67073C2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Вставить ключ от наручников в замочную скважину и повернуть его в необходимую для разблокировки сторону.</w:t>
      </w:r>
    </w:p>
    <w:p w14:paraId="1B9BC1A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Резко потянуть запирающую дужку браслета наручников в сторону отпирания.</w:t>
      </w:r>
    </w:p>
    <w:p w14:paraId="41618F9E"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lastRenderedPageBreak/>
        <w:t>2</w:t>
      </w:r>
    </w:p>
    <w:p w14:paraId="56CF79B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4.32.</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Хранение каких видов специальных средств, используемых в частной охранной деятельности, допускается ближе 1 метра от отопительных приборов?</w:t>
      </w:r>
    </w:p>
    <w:p w14:paraId="707D28B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Наручников.</w:t>
      </w:r>
    </w:p>
    <w:p w14:paraId="0C90AA8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Палок резиновых.</w:t>
      </w:r>
    </w:p>
    <w:p w14:paraId="24EB158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Жилетов и шлемов защитных.</w:t>
      </w:r>
    </w:p>
    <w:p w14:paraId="69A581A8"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0D6BEAE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4.33.</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14:paraId="001FE78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Сменные жесткие позвоночные накладки, маски защитные, перчатки защитные, локтевые (кольцевые) защитные накладки.</w:t>
      </w:r>
    </w:p>
    <w:p w14:paraId="6301FBA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Шейно-плечевые накладки, паховые накладки, сменные жесткие защитные элементы (</w:t>
      </w:r>
      <w:proofErr w:type="spellStart"/>
      <w:r w:rsidRPr="00DB5959">
        <w:rPr>
          <w:rFonts w:ascii="Times New Roman" w:eastAsia="Times New Roman" w:hAnsi="Times New Roman" w:cs="Times New Roman"/>
          <w:sz w:val="20"/>
          <w:szCs w:val="20"/>
          <w:lang w:eastAsia="ar-SA"/>
        </w:rPr>
        <w:t>бронепластины</w:t>
      </w:r>
      <w:proofErr w:type="spellEnd"/>
      <w:r w:rsidRPr="00DB5959">
        <w:rPr>
          <w:rFonts w:ascii="Times New Roman" w:eastAsia="Times New Roman" w:hAnsi="Times New Roman" w:cs="Times New Roman"/>
          <w:sz w:val="20"/>
          <w:szCs w:val="20"/>
          <w:lang w:eastAsia="ar-SA"/>
        </w:rPr>
        <w:t>).</w:t>
      </w:r>
    </w:p>
    <w:p w14:paraId="5E215A0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w:t>
      </w:r>
      <w:proofErr w:type="spellStart"/>
      <w:r w:rsidRPr="00DB5959">
        <w:rPr>
          <w:rFonts w:ascii="Times New Roman" w:eastAsia="Times New Roman" w:hAnsi="Times New Roman" w:cs="Times New Roman"/>
          <w:sz w:val="20"/>
          <w:szCs w:val="20"/>
          <w:lang w:eastAsia="ar-SA"/>
        </w:rPr>
        <w:t>Спецрадиостанции</w:t>
      </w:r>
      <w:proofErr w:type="spellEnd"/>
      <w:r w:rsidRPr="00DB5959">
        <w:rPr>
          <w:rFonts w:ascii="Times New Roman" w:eastAsia="Times New Roman" w:hAnsi="Times New Roman" w:cs="Times New Roman"/>
          <w:sz w:val="20"/>
          <w:szCs w:val="20"/>
          <w:lang w:eastAsia="ar-SA"/>
        </w:rPr>
        <w:t xml:space="preserve"> бронированные, планшеты защитные (бронированные), сапоги специальные защитные.</w:t>
      </w:r>
    </w:p>
    <w:p w14:paraId="408733D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1DDC26D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4.34.</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В</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какой модели наручников, из числа разрешенных в частной охранной деятельности, используется соединительная цепочка?</w:t>
      </w:r>
    </w:p>
    <w:p w14:paraId="21CA728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БР-2М.</w:t>
      </w:r>
    </w:p>
    <w:p w14:paraId="6E99556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БОС.</w:t>
      </w:r>
    </w:p>
    <w:p w14:paraId="0B6E238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БКС-1.</w:t>
      </w:r>
    </w:p>
    <w:p w14:paraId="1B55435D"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31061A68" w14:textId="77777777" w:rsidR="00DB5959" w:rsidRPr="00DB5959"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4.35.</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Какой класс защитной структуры </w:t>
      </w:r>
      <w:proofErr w:type="spellStart"/>
      <w:r w:rsidRPr="00DB5959">
        <w:rPr>
          <w:rFonts w:ascii="Times New Roman" w:eastAsia="Calibri" w:hAnsi="Times New Roman" w:cs="Times New Roman"/>
          <w:b/>
          <w:sz w:val="20"/>
          <w:szCs w:val="20"/>
          <w:lang w:eastAsia="ar-SA"/>
        </w:rPr>
        <w:t>бронеодежды</w:t>
      </w:r>
      <w:proofErr w:type="spellEnd"/>
      <w:r w:rsidRPr="00DB5959">
        <w:rPr>
          <w:rFonts w:ascii="Times New Roman" w:eastAsia="Calibri" w:hAnsi="Times New Roman" w:cs="Times New Roman"/>
          <w:b/>
          <w:sz w:val="20"/>
          <w:szCs w:val="20"/>
          <w:lang w:eastAsia="ar-SA"/>
        </w:rPr>
        <w:t xml:space="preserve"> (жилетов защитных) является минимально достаточным для защиты от огня из пистолета СР-1 (9-мм пистолета Сердюкова) и пистолетов ТТ, ПММ, ПСМ?</w:t>
      </w:r>
    </w:p>
    <w:p w14:paraId="522FD68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Основной класс защиты Бр1 (класс защиты 1 по старой классификации).</w:t>
      </w:r>
    </w:p>
    <w:p w14:paraId="1045F59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Основной класс защиты Бр2 (класс защиты 2 по старой классификации).</w:t>
      </w:r>
    </w:p>
    <w:p w14:paraId="66EADDE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Основной класс защиты Бр3 (класс защиты 3 по старой классификации).</w:t>
      </w:r>
    </w:p>
    <w:p w14:paraId="5B4F7DB2"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1395F7E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4.36. Какая особенность не характерна для применения наручников БОС, имеющих жесткую систему крепления браслетов между собой?</w:t>
      </w:r>
    </w:p>
    <w:p w14:paraId="7B53EB0C"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Возможность мгновенной стыковки и расстыковки браслетов наручников между собой с помощью электромагнитного затвора.</w:t>
      </w:r>
    </w:p>
    <w:p w14:paraId="5D6D29E9"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Сравнительно малое время надевания браслетов на оказывающего сопротивление правонарушителя. </w:t>
      </w:r>
    </w:p>
    <w:p w14:paraId="3FEDC7E8"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Снижение вероятности доступа к замкам браслетов и перевода зафиксированных рук правонарушителя из положения «сзади» в положение «спереди».</w:t>
      </w:r>
    </w:p>
    <w:p w14:paraId="201AD73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40BF1AD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4.37. Какие из перечисленных ниже наручников не используются в частной охранной деятельности?</w:t>
      </w:r>
    </w:p>
    <w:p w14:paraId="7E759D5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Наручники конвойные с соединительной цепочкой.</w:t>
      </w:r>
    </w:p>
    <w:p w14:paraId="012220C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Наручники, предназначенные для стационарного крепления к стенам зданий. </w:t>
      </w:r>
    </w:p>
    <w:p w14:paraId="154F08E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Пальцевые наручники.</w:t>
      </w:r>
    </w:p>
    <w:p w14:paraId="1414F3F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2DF0CC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4.38. Перед надеванием наручников на правонарушителя необходимо:</w:t>
      </w:r>
    </w:p>
    <w:p w14:paraId="41F8F9AE"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Подложить на запястья в тех местах, на которые будут надеваться наручники, ткань, салфетку или платок.</w:t>
      </w:r>
    </w:p>
    <w:p w14:paraId="078F54D5"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Освободить запястья от одежды.</w:t>
      </w:r>
    </w:p>
    <w:p w14:paraId="20B61C30" w14:textId="77777777" w:rsidR="00DB5959" w:rsidRPr="00DB5959" w:rsidRDefault="00DB5959" w:rsidP="00645D08">
      <w:pPr>
        <w:tabs>
          <w:tab w:val="left" w:pos="851"/>
        </w:tabs>
        <w:suppressAutoHyphens/>
        <w:spacing w:after="0" w:line="240" w:lineRule="auto"/>
        <w:ind w:right="-57" w:firstLine="284"/>
        <w:jc w:val="both"/>
        <w:rPr>
          <w:rFonts w:ascii="Times New Roman" w:eastAsia="Times New Roman" w:hAnsi="Times New Roman" w:cs="Times New Roman"/>
          <w:bCs/>
          <w:iCs/>
          <w:sz w:val="20"/>
          <w:szCs w:val="20"/>
          <w:lang w:eastAsia="ar-SA"/>
        </w:rPr>
      </w:pPr>
      <w:r w:rsidRPr="00DB5959">
        <w:rPr>
          <w:rFonts w:ascii="Times New Roman" w:eastAsia="Times New Roman" w:hAnsi="Times New Roman" w:cs="Times New Roman"/>
          <w:bCs/>
          <w:iCs/>
          <w:sz w:val="20"/>
          <w:szCs w:val="20"/>
          <w:lang w:eastAsia="ar-SA"/>
        </w:rPr>
        <w:t>3. Получить на применение наручников разрешение руководителя частной охранной организации.</w:t>
      </w:r>
    </w:p>
    <w:p w14:paraId="056428BF"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iCs/>
          <w:sz w:val="20"/>
          <w:szCs w:val="20"/>
          <w:lang w:eastAsia="ar-SA"/>
        </w:rPr>
      </w:pPr>
      <w:r w:rsidRPr="00DB5959">
        <w:rPr>
          <w:rFonts w:ascii="Times New Roman" w:eastAsia="Times New Roman" w:hAnsi="Times New Roman" w:cs="Times New Roman"/>
          <w:bCs/>
          <w:i/>
          <w:iCs/>
          <w:sz w:val="20"/>
          <w:szCs w:val="20"/>
          <w:lang w:eastAsia="ar-SA"/>
        </w:rPr>
        <w:t>2</w:t>
      </w:r>
    </w:p>
    <w:p w14:paraId="6E7BC98D" w14:textId="77777777" w:rsidR="00DB5959" w:rsidRPr="00DB5959" w:rsidRDefault="00DB5959" w:rsidP="00645D08">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Times New Roman" w:hAnsi="Times New Roman" w:cs="Times New Roman"/>
          <w:b/>
          <w:sz w:val="20"/>
          <w:szCs w:val="20"/>
          <w:lang w:eastAsia="ar-SA"/>
        </w:rPr>
        <w:t>4.39.</w:t>
      </w:r>
      <w:r w:rsidRPr="00DB5959">
        <w:rPr>
          <w:rFonts w:ascii="Calibri" w:eastAsia="Calibri" w:hAnsi="Calibri" w:cs="Times New Roman"/>
          <w:b/>
          <w:sz w:val="20"/>
          <w:szCs w:val="20"/>
          <w:lang w:eastAsia="ar-SA"/>
        </w:rPr>
        <w:t xml:space="preserve"> </w:t>
      </w:r>
      <w:r w:rsidRPr="00DB5959">
        <w:rPr>
          <w:rFonts w:ascii="Times New Roman" w:eastAsia="Calibri" w:hAnsi="Times New Roman" w:cs="Times New Roman"/>
          <w:b/>
          <w:sz w:val="20"/>
          <w:szCs w:val="20"/>
          <w:lang w:eastAsia="ar-SA"/>
        </w:rPr>
        <w:t xml:space="preserve">Какой класс защитной структуры </w:t>
      </w:r>
      <w:proofErr w:type="spellStart"/>
      <w:r w:rsidRPr="00DB5959">
        <w:rPr>
          <w:rFonts w:ascii="Times New Roman" w:eastAsia="Calibri" w:hAnsi="Times New Roman" w:cs="Times New Roman"/>
          <w:b/>
          <w:sz w:val="20"/>
          <w:szCs w:val="20"/>
          <w:lang w:eastAsia="ar-SA"/>
        </w:rPr>
        <w:t>бронеодежды</w:t>
      </w:r>
      <w:proofErr w:type="spellEnd"/>
      <w:r w:rsidRPr="00DB5959">
        <w:rPr>
          <w:rFonts w:ascii="Times New Roman" w:eastAsia="Calibri" w:hAnsi="Times New Roman" w:cs="Times New Roman"/>
          <w:b/>
          <w:sz w:val="20"/>
          <w:szCs w:val="20"/>
          <w:lang w:eastAsia="ar-SA"/>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14:paraId="1DF01FD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Основной класс защиты Бр1 (класс защиты 1 по старой классификации).</w:t>
      </w:r>
    </w:p>
    <w:p w14:paraId="200200B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Основной класс защиты Бр2 (класс защиты 2 по старой классификации).</w:t>
      </w:r>
    </w:p>
    <w:p w14:paraId="07E2AAF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Специальный класс защиты С1 (класс защиты 2а по старой классификации).</w:t>
      </w:r>
    </w:p>
    <w:p w14:paraId="1DC4FBC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bCs/>
          <w:i/>
          <w:iCs/>
          <w:sz w:val="20"/>
          <w:szCs w:val="20"/>
          <w:lang w:eastAsia="ar-SA"/>
        </w:rPr>
      </w:pPr>
      <w:r w:rsidRPr="00DB5959">
        <w:rPr>
          <w:rFonts w:ascii="Times New Roman" w:eastAsia="Times New Roman" w:hAnsi="Times New Roman" w:cs="Times New Roman"/>
          <w:bCs/>
          <w:i/>
          <w:iCs/>
          <w:sz w:val="20"/>
          <w:szCs w:val="20"/>
          <w:lang w:eastAsia="ar-SA"/>
        </w:rPr>
        <w:t>3</w:t>
      </w:r>
    </w:p>
    <w:p w14:paraId="28FBD06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4.40. При ношении бронежилетов (жилетов защитных) скрытого ношения рекомендуется использовать одежду:</w:t>
      </w:r>
    </w:p>
    <w:p w14:paraId="5F776B84"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w:t>
      </w:r>
      <w:r w:rsidRPr="00DB5959">
        <w:rPr>
          <w:rFonts w:ascii="Times New Roman" w:eastAsia="Calibri" w:hAnsi="Times New Roman" w:cs="Times New Roman"/>
          <w:sz w:val="20"/>
          <w:szCs w:val="20"/>
          <w:lang w:eastAsia="ar-SA"/>
        </w:rPr>
        <w:tab/>
        <w:t>Совпадающую по размеру с той, которую носит использующий бронежилет (жилет защитный) или одежду свободного покроя.</w:t>
      </w:r>
    </w:p>
    <w:p w14:paraId="03648E3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На 1-2 размера больше той, которую носит использующий бронежилет (жилет защитный) или одежду свободного покроя.</w:t>
      </w:r>
    </w:p>
    <w:p w14:paraId="43B0464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На 3-4 размера больше той, которую носит использующий бронежилет (жилет защитный) или одежду свободного покроя.</w:t>
      </w:r>
    </w:p>
    <w:p w14:paraId="5C8495B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i/>
          <w:sz w:val="20"/>
          <w:szCs w:val="20"/>
          <w:lang w:eastAsia="ar-SA"/>
        </w:rPr>
        <w:t>2</w:t>
      </w:r>
      <w:r w:rsidRPr="00DB5959">
        <w:rPr>
          <w:rFonts w:ascii="Times New Roman" w:eastAsia="Calibri" w:hAnsi="Times New Roman" w:cs="Times New Roman"/>
          <w:sz w:val="20"/>
          <w:szCs w:val="20"/>
          <w:lang w:eastAsia="ar-SA"/>
        </w:rPr>
        <w:t xml:space="preserve"> </w:t>
      </w:r>
    </w:p>
    <w:p w14:paraId="656F6BD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p>
    <w:p w14:paraId="7E89B87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Раздел 5. Вопросы по огневой подготовке</w:t>
      </w:r>
    </w:p>
    <w:p w14:paraId="04770D3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(применяются только для 5 и 6 разрядов,</w:t>
      </w:r>
    </w:p>
    <w:p w14:paraId="6641E7C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вопросы без пометок - для обоих разрядов)</w:t>
      </w:r>
    </w:p>
    <w:p w14:paraId="09662C2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p>
    <w:p w14:paraId="2FB923C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5.1. Как определяется термин «короткоствольное оружие» в соответствии с действующим государственным стандартом? (6 разряд)</w:t>
      </w:r>
    </w:p>
    <w:p w14:paraId="6C9F0919"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Оружие с длиной ствола (стволов) не более 150 мм и общей длиной не более 300 мм.</w:t>
      </w:r>
    </w:p>
    <w:p w14:paraId="2C2CE291"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Оружие с длиной ствола (стволов) не более 200 мм и общей длиной не более 400 мм.</w:t>
      </w:r>
    </w:p>
    <w:p w14:paraId="50FCB076"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Оружие с длиной ствола (стволов) не более 300 мм и общей длиной не более 600 мм.</w:t>
      </w:r>
    </w:p>
    <w:p w14:paraId="090A8C44"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74B3C7A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sz w:val="20"/>
          <w:szCs w:val="20"/>
          <w:lang w:eastAsia="ar-SA"/>
        </w:rPr>
        <w:t xml:space="preserve">5.2. </w:t>
      </w:r>
      <w:r w:rsidRPr="00DB5959">
        <w:rPr>
          <w:rFonts w:ascii="Times New Roman" w:eastAsia="Times New Roman" w:hAnsi="Times New Roman" w:cs="Times New Roman"/>
          <w:b/>
          <w:bCs/>
          <w:sz w:val="20"/>
          <w:szCs w:val="20"/>
          <w:lang w:eastAsia="ar-SA"/>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14:paraId="2FFFE97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1.Произойдет, как и при любом срыве курка с боевого взвода.</w:t>
      </w:r>
    </w:p>
    <w:p w14:paraId="07ABC43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2.Произойдет, но с замедлением до 30 секунд.</w:t>
      </w:r>
    </w:p>
    <w:p w14:paraId="6393008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3.Не произойдет, пока не будет произведен повторный взвод и спуск курка при снятом предохранителе.</w:t>
      </w:r>
    </w:p>
    <w:p w14:paraId="1987AAF0"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04B56AA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3EC8EAEC" w14:textId="77777777" w:rsidR="00DB5959" w:rsidRPr="00DB5959"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кобуре, со снаряженным магазином или барабаном, поставленным на предохранитель (при наличии).</w:t>
      </w:r>
    </w:p>
    <w:p w14:paraId="3CE9354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кобуре, с патроном в патроннике, со взведенным курком.</w:t>
      </w:r>
    </w:p>
    <w:p w14:paraId="59AEB572" w14:textId="77777777" w:rsidR="00DB5959" w:rsidRPr="00DB5959"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кобуре, с патроном в патроннике, поставленным на предохранитель (при наличии).</w:t>
      </w:r>
    </w:p>
    <w:p w14:paraId="1E73B48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1</w:t>
      </w:r>
    </w:p>
    <w:p w14:paraId="57E157E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4"/>
          <w:szCs w:val="4"/>
          <w:lang w:eastAsia="ar-SA"/>
        </w:rPr>
      </w:pPr>
    </w:p>
    <w:p w14:paraId="7AF680A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5.4. Эффективной мерой по обеспечению сохранности короткоствольного служебного оружия в процессе его ношения является: (6 разряд)</w:t>
      </w:r>
    </w:p>
    <w:p w14:paraId="5DB3506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Ношение оружия с использованием пистолетного (револьверного) шнура.</w:t>
      </w:r>
    </w:p>
    <w:p w14:paraId="43214ED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Обматывание оружия изоляционной лентой.</w:t>
      </w:r>
    </w:p>
    <w:p w14:paraId="6FDBA2B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Ношение патронов отдельно от оружия.</w:t>
      </w:r>
    </w:p>
    <w:p w14:paraId="57FE4149"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501B82A2"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5.5. Согласно рекомендациям предприятий-производителей после стрельбы из пистолетов (револьверов) газовыми патронами их чистка производится:</w:t>
      </w:r>
    </w:p>
    <w:p w14:paraId="4A6F5705"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Сухой тканью.</w:t>
      </w:r>
    </w:p>
    <w:p w14:paraId="2C6A3050"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Тканью, смоченной спиртом или спиртовым раствором.</w:t>
      </w:r>
    </w:p>
    <w:p w14:paraId="00CC2A35"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Тканью, смоченной ружейной смазкой.</w:t>
      </w:r>
    </w:p>
    <w:p w14:paraId="337BEF1F"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34915720"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sz w:val="4"/>
          <w:szCs w:val="4"/>
          <w:lang w:eastAsia="ar-SA"/>
        </w:rPr>
      </w:pPr>
    </w:p>
    <w:p w14:paraId="46C823F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0718281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44C7A1D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необходимости применения оружия, а также в любых других опасных ситуациях.</w:t>
      </w:r>
    </w:p>
    <w:p w14:paraId="3999D0D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необходимости применения оружия, а также при охране денежных средств и ценных грузов.</w:t>
      </w:r>
    </w:p>
    <w:p w14:paraId="5CED8000"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1</w:t>
      </w:r>
    </w:p>
    <w:p w14:paraId="1E546D2C"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jc w:val="both"/>
        <w:rPr>
          <w:rFonts w:ascii="Times New Roman" w:eastAsia="Lucida Sans Unicode" w:hAnsi="Times New Roman" w:cs="Times New Roman"/>
          <w:i/>
          <w:kern w:val="2"/>
          <w:sz w:val="4"/>
          <w:szCs w:val="4"/>
          <w:lang w:eastAsia="ar-SA"/>
        </w:rPr>
      </w:pPr>
    </w:p>
    <w:p w14:paraId="27ECFD6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49C2897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Документы, удостоверяющие их личность, приказ на охрану поста (маршрута).</w:t>
      </w:r>
    </w:p>
    <w:p w14:paraId="4720C91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14:paraId="4FD0356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019E72EA"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36AB2618"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4"/>
          <w:szCs w:val="4"/>
          <w:lang w:eastAsia="ar-SA"/>
        </w:rPr>
      </w:pPr>
    </w:p>
    <w:p w14:paraId="5EE12B3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14:paraId="7F434FF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15 патронов.</w:t>
      </w:r>
    </w:p>
    <w:p w14:paraId="545EB98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20 патронов.</w:t>
      </w:r>
    </w:p>
    <w:p w14:paraId="510035F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10 патронов.</w:t>
      </w:r>
    </w:p>
    <w:p w14:paraId="1022972D"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0"/>
          <w:szCs w:val="20"/>
          <w:lang w:eastAsia="ar-SA"/>
        </w:rPr>
      </w:pPr>
      <w:r w:rsidRPr="00DB5959">
        <w:rPr>
          <w:rFonts w:ascii="Times New Roman" w:eastAsia="Times New Roman" w:hAnsi="Times New Roman" w:cs="Times New Roman"/>
          <w:bCs/>
          <w:i/>
          <w:kern w:val="2"/>
          <w:sz w:val="20"/>
          <w:szCs w:val="20"/>
          <w:lang w:eastAsia="ar-SA"/>
        </w:rPr>
        <w:t>3</w:t>
      </w:r>
    </w:p>
    <w:p w14:paraId="1A0E6268"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4"/>
          <w:szCs w:val="4"/>
          <w:lang w:eastAsia="ar-SA"/>
        </w:rPr>
      </w:pPr>
    </w:p>
    <w:p w14:paraId="34E1E71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4"/>
          <w:szCs w:val="4"/>
          <w:lang w:eastAsia="ar-SA"/>
        </w:rPr>
      </w:pPr>
    </w:p>
    <w:p w14:paraId="596AC60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14:paraId="703CCE1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16 патронов.</w:t>
      </w:r>
    </w:p>
    <w:p w14:paraId="67BC363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2. 20 патронов.</w:t>
      </w:r>
    </w:p>
    <w:p w14:paraId="3A794D7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24 патрона.</w:t>
      </w:r>
    </w:p>
    <w:p w14:paraId="5A9E053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0"/>
          <w:szCs w:val="20"/>
          <w:lang w:eastAsia="ar-SA"/>
        </w:rPr>
      </w:pPr>
      <w:r w:rsidRPr="00DB5959">
        <w:rPr>
          <w:rFonts w:ascii="Times New Roman" w:eastAsia="Times New Roman" w:hAnsi="Times New Roman" w:cs="Times New Roman"/>
          <w:bCs/>
          <w:i/>
          <w:kern w:val="2"/>
          <w:sz w:val="20"/>
          <w:szCs w:val="20"/>
          <w:lang w:eastAsia="ar-SA"/>
        </w:rPr>
        <w:t>2</w:t>
      </w:r>
    </w:p>
    <w:p w14:paraId="7B3A8B7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8"/>
          <w:szCs w:val="8"/>
          <w:lang w:eastAsia="ar-SA"/>
        </w:rPr>
      </w:pPr>
    </w:p>
    <w:p w14:paraId="1004F31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8"/>
          <w:szCs w:val="8"/>
          <w:lang w:eastAsia="ar-SA"/>
        </w:rPr>
      </w:pPr>
    </w:p>
    <w:p w14:paraId="28EEFFF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14:paraId="73DF7B0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регламентируется.</w:t>
      </w:r>
    </w:p>
    <w:p w14:paraId="5F80A25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По два магазина (комплекта).</w:t>
      </w:r>
    </w:p>
    <w:p w14:paraId="64E2121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10 патронов.</w:t>
      </w:r>
    </w:p>
    <w:p w14:paraId="4FDC042B"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0"/>
          <w:szCs w:val="20"/>
          <w:lang w:eastAsia="ar-SA"/>
        </w:rPr>
      </w:pPr>
      <w:r w:rsidRPr="00DB5959">
        <w:rPr>
          <w:rFonts w:ascii="Times New Roman" w:eastAsia="Times New Roman" w:hAnsi="Times New Roman" w:cs="Times New Roman"/>
          <w:bCs/>
          <w:i/>
          <w:kern w:val="2"/>
          <w:sz w:val="20"/>
          <w:szCs w:val="20"/>
          <w:lang w:eastAsia="ar-SA"/>
        </w:rPr>
        <w:t>1</w:t>
      </w:r>
    </w:p>
    <w:p w14:paraId="4698D856"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8"/>
          <w:szCs w:val="8"/>
          <w:lang w:eastAsia="ar-SA"/>
        </w:rPr>
      </w:pPr>
    </w:p>
    <w:p w14:paraId="70B0389A"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8"/>
          <w:szCs w:val="8"/>
          <w:lang w:eastAsia="ar-SA"/>
        </w:rPr>
      </w:pPr>
    </w:p>
    <w:p w14:paraId="33785239"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8"/>
          <w:szCs w:val="8"/>
          <w:lang w:eastAsia="ar-SA"/>
        </w:rPr>
      </w:pPr>
    </w:p>
    <w:p w14:paraId="29F72C4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5.11. При осуществлении частной охранной деятельности может использоваться следующее оружие:</w:t>
      </w:r>
    </w:p>
    <w:p w14:paraId="0A6B466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14:paraId="50790C1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14:paraId="4ED11E4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DB5959">
        <w:rPr>
          <w:rFonts w:ascii="Times New Roman" w:eastAsia="Times New Roman" w:hAnsi="Times New Roman" w:cs="Times New Roman"/>
          <w:b/>
          <w:sz w:val="20"/>
          <w:szCs w:val="20"/>
          <w:lang w:eastAsia="ar-SA"/>
        </w:rPr>
        <w:t xml:space="preserve"> </w:t>
      </w:r>
      <w:r w:rsidRPr="00DB5959">
        <w:rPr>
          <w:rFonts w:ascii="Times New Roman" w:eastAsia="Times New Roman" w:hAnsi="Times New Roman" w:cs="Times New Roman"/>
          <w:sz w:val="20"/>
          <w:szCs w:val="20"/>
          <w:lang w:eastAsia="ar-SA"/>
        </w:rPr>
        <w:t>видов вооружения охранников.</w:t>
      </w:r>
    </w:p>
    <w:p w14:paraId="478265ED"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0"/>
          <w:szCs w:val="20"/>
          <w:lang w:eastAsia="ar-SA"/>
        </w:rPr>
      </w:pPr>
      <w:r w:rsidRPr="00DB5959">
        <w:rPr>
          <w:rFonts w:ascii="Times New Roman" w:eastAsia="Times New Roman" w:hAnsi="Times New Roman" w:cs="Times New Roman"/>
          <w:bCs/>
          <w:i/>
          <w:kern w:val="2"/>
          <w:sz w:val="20"/>
          <w:szCs w:val="20"/>
          <w:lang w:eastAsia="ar-SA"/>
        </w:rPr>
        <w:t>3</w:t>
      </w:r>
    </w:p>
    <w:p w14:paraId="708D056B"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4"/>
          <w:szCs w:val="4"/>
          <w:lang w:eastAsia="ar-SA"/>
        </w:rPr>
      </w:pPr>
    </w:p>
    <w:p w14:paraId="6D15CF4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14:paraId="78BDEF4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может, так как подлежит использованию только гражданами.</w:t>
      </w:r>
    </w:p>
    <w:p w14:paraId="29911C7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Может, так как включено в перечень</w:t>
      </w:r>
      <w:r w:rsidRPr="00DB5959">
        <w:rPr>
          <w:rFonts w:ascii="Times New Roman" w:eastAsia="Times New Roman" w:hAnsi="Times New Roman" w:cs="Times New Roman"/>
          <w:b/>
          <w:sz w:val="20"/>
          <w:szCs w:val="20"/>
          <w:lang w:eastAsia="ar-SA"/>
        </w:rPr>
        <w:t xml:space="preserve"> </w:t>
      </w:r>
      <w:r w:rsidRPr="00DB5959">
        <w:rPr>
          <w:rFonts w:ascii="Times New Roman" w:eastAsia="Times New Roman" w:hAnsi="Times New Roman" w:cs="Times New Roman"/>
          <w:sz w:val="20"/>
          <w:szCs w:val="20"/>
          <w:lang w:eastAsia="ar-SA"/>
        </w:rPr>
        <w:t>видов вооружения охранников.</w:t>
      </w:r>
    </w:p>
    <w:p w14:paraId="3EFE829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Может, при условии наличия соответствующего договора между гражданином (охранником) и частной охранной организацией.</w:t>
      </w:r>
    </w:p>
    <w:p w14:paraId="44E5720A"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0"/>
          <w:szCs w:val="20"/>
          <w:lang w:eastAsia="ar-SA"/>
        </w:rPr>
      </w:pPr>
      <w:r w:rsidRPr="00DB5959">
        <w:rPr>
          <w:rFonts w:ascii="Times New Roman" w:eastAsia="Times New Roman" w:hAnsi="Times New Roman" w:cs="Times New Roman"/>
          <w:bCs/>
          <w:i/>
          <w:kern w:val="2"/>
          <w:sz w:val="20"/>
          <w:szCs w:val="20"/>
          <w:lang w:eastAsia="ar-SA"/>
        </w:rPr>
        <w:t>2</w:t>
      </w:r>
    </w:p>
    <w:p w14:paraId="3154BB88"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4"/>
          <w:szCs w:val="4"/>
          <w:lang w:eastAsia="ar-SA"/>
        </w:rPr>
      </w:pPr>
    </w:p>
    <w:p w14:paraId="1AAB185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14:paraId="30D1837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Могут, так как включены в перечень</w:t>
      </w:r>
      <w:r w:rsidRPr="00DB5959">
        <w:rPr>
          <w:rFonts w:ascii="Times New Roman" w:eastAsia="Times New Roman" w:hAnsi="Times New Roman" w:cs="Times New Roman"/>
          <w:b/>
          <w:sz w:val="20"/>
          <w:szCs w:val="20"/>
          <w:lang w:eastAsia="ar-SA"/>
        </w:rPr>
        <w:t xml:space="preserve"> </w:t>
      </w:r>
      <w:r w:rsidRPr="00DB5959">
        <w:rPr>
          <w:rFonts w:ascii="Times New Roman" w:eastAsia="Times New Roman" w:hAnsi="Times New Roman" w:cs="Times New Roman"/>
          <w:sz w:val="20"/>
          <w:szCs w:val="20"/>
          <w:lang w:eastAsia="ar-SA"/>
        </w:rPr>
        <w:t>видов вооружения охранников.</w:t>
      </w:r>
    </w:p>
    <w:p w14:paraId="70AD5F7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могут, так как подлежат использованию только гражданами.</w:t>
      </w:r>
    </w:p>
    <w:p w14:paraId="4634665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Могут, при условии наличия соответствующего договора между гражданином (охранником) и частной охранной организацией.</w:t>
      </w:r>
    </w:p>
    <w:p w14:paraId="6348140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0"/>
          <w:szCs w:val="20"/>
          <w:lang w:eastAsia="ar-SA"/>
        </w:rPr>
      </w:pPr>
      <w:r w:rsidRPr="00DB5959">
        <w:rPr>
          <w:rFonts w:ascii="Times New Roman" w:eastAsia="Times New Roman" w:hAnsi="Times New Roman" w:cs="Times New Roman"/>
          <w:bCs/>
          <w:i/>
          <w:kern w:val="2"/>
          <w:sz w:val="20"/>
          <w:szCs w:val="20"/>
          <w:lang w:eastAsia="ar-SA"/>
        </w:rPr>
        <w:t>1</w:t>
      </w:r>
    </w:p>
    <w:p w14:paraId="5F34BE8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8"/>
          <w:szCs w:val="8"/>
          <w:lang w:eastAsia="ar-SA"/>
        </w:rPr>
      </w:pPr>
    </w:p>
    <w:p w14:paraId="057F5D6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4"/>
          <w:szCs w:val="4"/>
          <w:lang w:eastAsia="ar-SA"/>
        </w:rPr>
      </w:pPr>
    </w:p>
    <w:p w14:paraId="022DF52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5.14. В каком качестве газовые пистолеты и револьверы отечественного производства могут выдаваться охранникам в частной охранной организации?</w:t>
      </w:r>
    </w:p>
    <w:p w14:paraId="3822CBB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 качестве служебного оружия, включенного в перечень видов вооружения охранников.</w:t>
      </w:r>
    </w:p>
    <w:p w14:paraId="29EEBAB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качестве гражданского оружия, включенного в перечень видов вооружения охранников.</w:t>
      </w:r>
    </w:p>
    <w:p w14:paraId="467E2A5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качестве специального средства, включенного в перечень специальных средств, используемых в частной охранной деятельности.</w:t>
      </w:r>
    </w:p>
    <w:p w14:paraId="712C25D9"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20"/>
          <w:szCs w:val="20"/>
          <w:lang w:eastAsia="ar-SA"/>
        </w:rPr>
      </w:pPr>
      <w:r w:rsidRPr="00DB5959">
        <w:rPr>
          <w:rFonts w:ascii="Times New Roman" w:eastAsia="Times New Roman" w:hAnsi="Times New Roman" w:cs="Times New Roman"/>
          <w:bCs/>
          <w:i/>
          <w:kern w:val="2"/>
          <w:sz w:val="20"/>
          <w:szCs w:val="20"/>
          <w:lang w:eastAsia="ar-SA"/>
        </w:rPr>
        <w:t>2</w:t>
      </w:r>
    </w:p>
    <w:p w14:paraId="45B4DD88"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kern w:val="2"/>
          <w:sz w:val="4"/>
          <w:szCs w:val="4"/>
          <w:lang w:eastAsia="ar-SA"/>
        </w:rPr>
      </w:pPr>
    </w:p>
    <w:p w14:paraId="46A3933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 xml:space="preserve">5.15. Какая особенность </w:t>
      </w:r>
      <w:proofErr w:type="spellStart"/>
      <w:r w:rsidRPr="00DB5959">
        <w:rPr>
          <w:rFonts w:ascii="Times New Roman" w:eastAsia="Times New Roman" w:hAnsi="Times New Roman" w:cs="Times New Roman"/>
          <w:b/>
          <w:sz w:val="20"/>
          <w:szCs w:val="20"/>
          <w:lang w:eastAsia="ar-SA"/>
        </w:rPr>
        <w:t>рикошетирования</w:t>
      </w:r>
      <w:proofErr w:type="spellEnd"/>
      <w:r w:rsidRPr="00DB5959">
        <w:rPr>
          <w:rFonts w:ascii="Times New Roman" w:eastAsia="Times New Roman" w:hAnsi="Times New Roman" w:cs="Times New Roman"/>
          <w:b/>
          <w:sz w:val="20"/>
          <w:szCs w:val="20"/>
          <w:lang w:eastAsia="ar-SA"/>
        </w:rPr>
        <w:t xml:space="preserve"> пули может использоваться и должна учитываться участником огневого контакта в его интересах?</w:t>
      </w:r>
    </w:p>
    <w:p w14:paraId="0C541CB2"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Потеря пулей опасности после рикошета.</w:t>
      </w:r>
    </w:p>
    <w:p w14:paraId="11DD9F79"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w:t>
      </w:r>
      <w:r w:rsidRPr="00DB5959">
        <w:rPr>
          <w:rFonts w:ascii="Times New Roman" w:eastAsia="Times New Roman" w:hAnsi="Times New Roman" w:cs="Times New Roman"/>
          <w:sz w:val="20"/>
          <w:szCs w:val="20"/>
          <w:lang w:eastAsia="ar-SA"/>
        </w:rPr>
        <w:tab/>
        <w:t>Возможность избежать поражения противником из-за самой способности пули рикошетировать от препятствий.</w:t>
      </w:r>
    </w:p>
    <w:p w14:paraId="7E3BB161"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w:t>
      </w:r>
      <w:r w:rsidRPr="00DB5959">
        <w:rPr>
          <w:rFonts w:ascii="Times New Roman" w:eastAsia="Times New Roman" w:hAnsi="Times New Roman" w:cs="Times New Roman"/>
          <w:sz w:val="20"/>
          <w:szCs w:val="20"/>
          <w:lang w:eastAsia="ar-SA"/>
        </w:rPr>
        <w:tab/>
        <w:t>Возможность поражения с помощью рикошета цели, находящейся за укрытием.</w:t>
      </w:r>
    </w:p>
    <w:p w14:paraId="5310E0E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4991ECB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7E32212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4"/>
          <w:szCs w:val="4"/>
          <w:lang w:eastAsia="ar-SA"/>
        </w:rPr>
      </w:pPr>
    </w:p>
    <w:p w14:paraId="642EFA1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5.16. Каков порядок действий стрелка при проведении стрельб в тирах и на стрельбищах?</w:t>
      </w:r>
    </w:p>
    <w:p w14:paraId="793CEFE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Стрелок самостоятельно выходит на линию огня, по команде "заряжай" заряжает оружие и по команде "огонь" ведет огонь.</w:t>
      </w:r>
    </w:p>
    <w:p w14:paraId="31CBC5C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Стрелок по команде "на линию огня" выходит на огневой рубеж, заряжает, стреляет.</w:t>
      </w:r>
    </w:p>
    <w:p w14:paraId="716E8BB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3. Стрелок выходит, заряжает, стреляет, производит иные действия только по мере получения отдельных команд.</w:t>
      </w:r>
    </w:p>
    <w:p w14:paraId="38F2454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415829A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6E41DCD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DB5959">
        <w:rPr>
          <w:rFonts w:ascii="Times New Roman" w:eastAsia="Times New Roman" w:hAnsi="Times New Roman" w:cs="Times New Roman"/>
          <w:b/>
          <w:bCs/>
          <w:sz w:val="20"/>
          <w:szCs w:val="20"/>
          <w:lang w:eastAsia="ar-SA"/>
        </w:rPr>
        <w:t xml:space="preserve">5.17. </w:t>
      </w:r>
      <w:r w:rsidRPr="00DB5959">
        <w:rPr>
          <w:rFonts w:ascii="Times New Roman" w:eastAsia="Times New Roman" w:hAnsi="Times New Roman" w:cs="Times New Roman"/>
          <w:b/>
          <w:color w:val="0000FF"/>
          <w:sz w:val="20"/>
          <w:szCs w:val="20"/>
          <w:lang w:eastAsia="ar-SA"/>
        </w:rPr>
        <w:t>Согласно действующему государственному стандарту по безопасности проведения стрельб при хвате оружия двумя руками запрещается</w:t>
      </w:r>
      <w:r w:rsidRPr="00DB5959">
        <w:rPr>
          <w:rFonts w:ascii="Times New Roman" w:eastAsia="Times New Roman" w:hAnsi="Times New Roman" w:cs="Times New Roman"/>
          <w:b/>
          <w:bCs/>
          <w:color w:val="0000FF"/>
          <w:sz w:val="20"/>
          <w:szCs w:val="20"/>
          <w:lang w:eastAsia="ar-SA"/>
        </w:rPr>
        <w:t>:</w:t>
      </w:r>
    </w:p>
    <w:p w14:paraId="6FC28F74"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1. Накладывать большой палец позади затвора. </w:t>
      </w:r>
    </w:p>
    <w:p w14:paraId="16064383"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2. Производить стрельбу более, чем по одной мишени. </w:t>
      </w:r>
    </w:p>
    <w:p w14:paraId="0958C180"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Выполнять упражнения с ограничением времени на стрельбу.</w:t>
      </w:r>
    </w:p>
    <w:p w14:paraId="2D03F4DD"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Cs/>
          <w:i/>
          <w:color w:val="0000FF"/>
          <w:sz w:val="20"/>
          <w:szCs w:val="20"/>
          <w:lang w:eastAsia="ar-SA"/>
        </w:rPr>
      </w:pPr>
      <w:r w:rsidRPr="00DB5959">
        <w:rPr>
          <w:rFonts w:ascii="Times New Roman" w:eastAsia="Times New Roman" w:hAnsi="Times New Roman" w:cs="Times New Roman"/>
          <w:bCs/>
          <w:i/>
          <w:color w:val="0000FF"/>
          <w:sz w:val="20"/>
          <w:szCs w:val="20"/>
          <w:lang w:eastAsia="ar-SA"/>
        </w:rPr>
        <w:t>1</w:t>
      </w:r>
    </w:p>
    <w:p w14:paraId="0BD57FF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189A79E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79443B1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499C7BF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5.18. В случае задержки при стрельбе из пистолета в тире необходимо:</w:t>
      </w:r>
    </w:p>
    <w:p w14:paraId="134D521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Осторожно вынуть магазин из основания рукоятки, устранить причину задержки, продолжить выполнение упражнения.</w:t>
      </w:r>
    </w:p>
    <w:p w14:paraId="1852B9D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Поставить оружие на предохранитель, вынуть магазин из основания рукоятки, сдать оружие руководителю стрельб (инструктору).</w:t>
      </w:r>
    </w:p>
    <w:p w14:paraId="38AF0D4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2E9DE0F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79CB709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0CAA3D8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sz w:val="20"/>
          <w:szCs w:val="20"/>
          <w:lang w:eastAsia="ar-SA"/>
        </w:rPr>
        <w:t>5.19. Как следует производить перезарядку служебного (гладкоствольного длинноствольного) ружья с помповым механизмом?</w:t>
      </w:r>
      <w:r w:rsidRPr="00DB5959">
        <w:rPr>
          <w:rFonts w:ascii="Times New Roman" w:eastAsia="Times New Roman" w:hAnsi="Times New Roman" w:cs="Times New Roman"/>
          <w:b/>
          <w:sz w:val="20"/>
          <w:szCs w:val="20"/>
          <w:lang w:eastAsia="ar-SA"/>
        </w:rPr>
        <w:t xml:space="preserve"> (6 разряд)</w:t>
      </w:r>
    </w:p>
    <w:p w14:paraId="7A07F9C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Быстрым движением цевья назад, и не задерживая в заднем положении, быстрым вперед.</w:t>
      </w:r>
    </w:p>
    <w:p w14:paraId="1F07146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Медленно назад и быстро вперед.</w:t>
      </w:r>
    </w:p>
    <w:p w14:paraId="6DA7634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Быстро назад и медленно вперед.</w:t>
      </w:r>
    </w:p>
    <w:p w14:paraId="49977D4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1</w:t>
      </w:r>
    </w:p>
    <w:p w14:paraId="53AE879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699410B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5.20. К основным частям огнестрельного оружия относятся:</w:t>
      </w:r>
    </w:p>
    <w:p w14:paraId="7052B93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1.Ствол, затвор, барабан, рамка, ствольная коробка.</w:t>
      </w:r>
    </w:p>
    <w:p w14:paraId="3098404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2.Ствол, затворная рама, крышка ствольной коробки, приклад, рукоятка.</w:t>
      </w:r>
    </w:p>
    <w:p w14:paraId="5BE7DB8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3.Ствол, магазин, барабан, рамка, ствольная коробка, патрон.</w:t>
      </w:r>
    </w:p>
    <w:p w14:paraId="68DED40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477879D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73E7058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5.21. Безопасное использование оружия предполагает в период непосредственного применения:</w:t>
      </w:r>
    </w:p>
    <w:p w14:paraId="00CBA60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Держать указательный палец вдоль спусковой скобы, переставляя его на спусковой крючок только перед выстрелом.</w:t>
      </w:r>
    </w:p>
    <w:p w14:paraId="1FADCF0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Держать указательный палец всегда на спусковом крючке.</w:t>
      </w:r>
    </w:p>
    <w:p w14:paraId="69EC5A5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Удерживая пистолет двумя руками, всегда держать указательные пальцы (один на другом) на спусковом крючке.</w:t>
      </w:r>
    </w:p>
    <w:p w14:paraId="2B52D1A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1</w:t>
      </w:r>
    </w:p>
    <w:p w14:paraId="2341B03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2A11D87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5.22. Безопасное использование оружия предполагает в период непосредственного применения:</w:t>
      </w:r>
    </w:p>
    <w:p w14:paraId="09AA26B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 отвлекаться на расчет траектории выстрела (в части исключения вреда посторонним лицам и/или вреда их имуществу).</w:t>
      </w:r>
    </w:p>
    <w:p w14:paraId="5F9B4FD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Обязательно рассчитывать траекторию выстрела для исключения вреда посторонним лицам, а по возможности и их имуществу.</w:t>
      </w:r>
    </w:p>
    <w:p w14:paraId="6453728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Обязательно рассчитывать траекторию выстрела для исключения вреда посторонним лицам.</w:t>
      </w:r>
    </w:p>
    <w:p w14:paraId="705E7DE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74123D8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7AD00A4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5.23. Безопасное использование оружия предполагает в период непосредственного применения:</w:t>
      </w:r>
    </w:p>
    <w:p w14:paraId="1A27780D"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Ни при каких обстоятельствах не ставить оружие на предохранитель.</w:t>
      </w:r>
    </w:p>
    <w:p w14:paraId="773542FE"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ставить оружие на предохранитель после досылки патрона в патронник, даже если оружие не применяется сразу после досылки патрона.</w:t>
      </w:r>
    </w:p>
    <w:p w14:paraId="5157F3EC"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Ставить оружие на предохранитель после досылки патрона в патронник, если оружие не применяется сразу после досылки патрона.</w:t>
      </w:r>
    </w:p>
    <w:p w14:paraId="3635831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3DF2175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0B7546B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5.24. Безопасное использование оружия предполагает в период непосредственного применения:</w:t>
      </w:r>
    </w:p>
    <w:p w14:paraId="2D2758A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Обязательный контроль направления ствола оружия при досылке патрона в патронник для исключения возможного вреда посторонним лицам.</w:t>
      </w:r>
    </w:p>
    <w:p w14:paraId="598043D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отвлекаться на контроль направления ствола оружия при досылке патрона в патронник.</w:t>
      </w:r>
    </w:p>
    <w:p w14:paraId="28B7C57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14:paraId="2D1FDDD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1</w:t>
      </w:r>
    </w:p>
    <w:p w14:paraId="3A8F73D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2C5C42BF" w14:textId="77777777" w:rsidR="00DB5959" w:rsidRPr="00DB5959" w:rsidRDefault="00DB5959" w:rsidP="00645D08">
      <w:pPr>
        <w:tabs>
          <w:tab w:val="left" w:pos="993"/>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5.25. При стрельбе в тире в противошумовых наушниках или защитных очках действуют следующие правила:</w:t>
      </w:r>
    </w:p>
    <w:p w14:paraId="6A7956FA" w14:textId="77777777" w:rsidR="00DB5959" w:rsidRPr="00DB5959" w:rsidRDefault="00DB5959" w:rsidP="00645D08">
      <w:pPr>
        <w:tabs>
          <w:tab w:val="left" w:pos="720"/>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Следует закрепить их во избежание падения во время стрельбы.</w:t>
      </w:r>
    </w:p>
    <w:p w14:paraId="4C0A9A7F" w14:textId="77777777" w:rsidR="00DB5959" w:rsidRPr="00DB5959" w:rsidRDefault="00DB5959" w:rsidP="00645D08">
      <w:pPr>
        <w:tabs>
          <w:tab w:val="left" w:pos="720"/>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2. Запрещается надевать, поправлять и снимать их с оружием в руках.</w:t>
      </w:r>
    </w:p>
    <w:p w14:paraId="4DD5E6A2" w14:textId="77777777" w:rsidR="00DB5959" w:rsidRPr="00DB5959" w:rsidRDefault="00DB5959" w:rsidP="00645D08">
      <w:pPr>
        <w:tabs>
          <w:tab w:val="left" w:pos="720"/>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Разрешается надевать, поправлять и снимать их с оружием в руках.</w:t>
      </w:r>
    </w:p>
    <w:p w14:paraId="21FDAF4B"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1C3A8CF1" w14:textId="77777777" w:rsidR="00DB5959" w:rsidRPr="00DB5959" w:rsidRDefault="00DB5959" w:rsidP="00645D08">
      <w:pPr>
        <w:tabs>
          <w:tab w:val="left" w:pos="993"/>
        </w:tabs>
        <w:suppressAutoHyphens/>
        <w:spacing w:after="0" w:line="240" w:lineRule="auto"/>
        <w:ind w:right="-57" w:firstLine="284"/>
        <w:jc w:val="both"/>
        <w:rPr>
          <w:rFonts w:ascii="Times New Roman" w:eastAsia="Times New Roman" w:hAnsi="Times New Roman" w:cs="Times New Roman"/>
          <w:bCs/>
          <w:i/>
          <w:sz w:val="4"/>
          <w:szCs w:val="4"/>
          <w:lang w:eastAsia="ar-SA"/>
        </w:rPr>
      </w:pPr>
    </w:p>
    <w:p w14:paraId="0D3DB1F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12E16EAF" w14:textId="77777777" w:rsidR="00DB5959" w:rsidRPr="00DB5959"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Непосредственно в руках стрелка.</w:t>
      </w:r>
    </w:p>
    <w:p w14:paraId="6D5FDF27" w14:textId="77777777" w:rsidR="00DB5959" w:rsidRPr="00DB5959"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 кобуре стрелка или на столике стрелка - в разряженном или поставленном на предохранитель виде.</w:t>
      </w:r>
    </w:p>
    <w:p w14:paraId="1200C21F" w14:textId="77777777" w:rsidR="00DB5959" w:rsidRPr="00DB5959"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Какие-либо правила на этот счет отсутствуют.</w:t>
      </w:r>
    </w:p>
    <w:p w14:paraId="4223E8EB"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76AB480C"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23F7FBE8"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5.27. Безопасное использование оружия при его ношении предполагает передачу оружия лицу, уполномоченному на его проверку:</w:t>
      </w:r>
    </w:p>
    <w:p w14:paraId="7B87BD62"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С патроном в патроннике и присоединенным магазином.</w:t>
      </w:r>
    </w:p>
    <w:p w14:paraId="21794B18" w14:textId="77777777" w:rsidR="00DB5959" w:rsidRPr="00DB5959"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 отсоединенным магазином и после проверки факта отсутствия патрона в патроннике.</w:t>
      </w:r>
    </w:p>
    <w:p w14:paraId="4542A02D" w14:textId="77777777" w:rsidR="00DB5959" w:rsidRPr="00DB5959"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 том состоянии, которого потребовал проверяющий.</w:t>
      </w:r>
    </w:p>
    <w:p w14:paraId="2807AAA0"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2</w:t>
      </w:r>
    </w:p>
    <w:p w14:paraId="49299284" w14:textId="77777777" w:rsidR="00DB5959" w:rsidRPr="00DB5959" w:rsidRDefault="00DB5959" w:rsidP="00645D08">
      <w:pPr>
        <w:tabs>
          <w:tab w:val="left" w:pos="1134"/>
        </w:tabs>
        <w:suppressAutoHyphens/>
        <w:spacing w:after="0" w:line="240" w:lineRule="auto"/>
        <w:ind w:right="-57" w:firstLine="284"/>
        <w:jc w:val="both"/>
        <w:rPr>
          <w:rFonts w:ascii="Times New Roman" w:eastAsia="Times New Roman" w:hAnsi="Times New Roman" w:cs="Times New Roman"/>
          <w:bCs/>
          <w:i/>
          <w:sz w:val="4"/>
          <w:szCs w:val="4"/>
          <w:lang w:eastAsia="ar-SA"/>
        </w:rPr>
      </w:pPr>
    </w:p>
    <w:p w14:paraId="5AE6BC5A"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5.28. </w:t>
      </w:r>
      <w:r w:rsidRPr="00DB5959">
        <w:rPr>
          <w:rFonts w:ascii="Times New Roman" w:eastAsia="Times New Roman" w:hAnsi="Times New Roman" w:cs="Times New Roman"/>
          <w:b/>
          <w:sz w:val="20"/>
          <w:szCs w:val="20"/>
          <w:lang w:eastAsia="ar-SA"/>
        </w:rPr>
        <w:t>Для эффективного поражения цели предполагается ведение огня (в зависимости от дистанции):</w:t>
      </w:r>
    </w:p>
    <w:p w14:paraId="60D49FD6" w14:textId="77777777" w:rsidR="00DB5959" w:rsidRPr="00DB5959" w:rsidRDefault="00DB5959" w:rsidP="00645D08">
      <w:pPr>
        <w:tabs>
          <w:tab w:val="left" w:pos="1134"/>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дистанции, не превышающей рекомендуемую для данного оружия.</w:t>
      </w:r>
    </w:p>
    <w:p w14:paraId="5804B819" w14:textId="77777777" w:rsidR="00DB5959" w:rsidRPr="00DB5959"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На любой дистанции (в том числе и превышающей рекомендуемую для данного оружия).</w:t>
      </w:r>
    </w:p>
    <w:p w14:paraId="48176B60" w14:textId="77777777" w:rsidR="00DB5959" w:rsidRPr="00DB5959" w:rsidRDefault="00DB5959" w:rsidP="00645D08">
      <w:pPr>
        <w:tabs>
          <w:tab w:val="left" w:pos="720"/>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 дистанции, не превышающей максимальную дальность полета пули из данного оружия.</w:t>
      </w:r>
    </w:p>
    <w:p w14:paraId="457F28F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1</w:t>
      </w:r>
    </w:p>
    <w:p w14:paraId="3A53D64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Cs/>
          <w:i/>
          <w:sz w:val="8"/>
          <w:szCs w:val="8"/>
          <w:lang w:eastAsia="ar-SA"/>
        </w:rPr>
      </w:pPr>
    </w:p>
    <w:p w14:paraId="3D4FA135"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sz w:val="20"/>
          <w:szCs w:val="20"/>
          <w:lang w:eastAsia="ar-SA"/>
        </w:rPr>
        <w:t xml:space="preserve">5.29. </w:t>
      </w:r>
      <w:r w:rsidRPr="00DB5959">
        <w:rPr>
          <w:rFonts w:ascii="Times New Roman" w:eastAsia="Times New Roman" w:hAnsi="Times New Roman" w:cs="Times New Roman"/>
          <w:b/>
          <w:sz w:val="20"/>
          <w:szCs w:val="20"/>
          <w:lang w:eastAsia="ar-SA"/>
        </w:rPr>
        <w:t>По своему назначению шептало пистолета служит:</w:t>
      </w:r>
    </w:p>
    <w:p w14:paraId="32E83211"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1.Для возвращения спускового крючка в крайнее переднее положение.</w:t>
      </w:r>
    </w:p>
    <w:p w14:paraId="10D5786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Для удержания курка на боевом и предохранительном взводе.</w:t>
      </w:r>
    </w:p>
    <w:p w14:paraId="687943D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приведения в действие курка, рычага взвода и спусковой тяги.</w:t>
      </w:r>
    </w:p>
    <w:p w14:paraId="0F2D487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57417BC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06377CBC"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ru-RU"/>
        </w:rPr>
        <w:t>5.30. Согласно рекомендациям предприятий-производителей, н</w:t>
      </w:r>
      <w:r w:rsidRPr="00DB5959">
        <w:rPr>
          <w:rFonts w:ascii="Times New Roman" w:eastAsia="Times New Roman" w:hAnsi="Times New Roman" w:cs="Times New Roman"/>
          <w:b/>
          <w:sz w:val="20"/>
          <w:szCs w:val="20"/>
          <w:lang w:eastAsia="ar-SA"/>
        </w:rPr>
        <w:t xml:space="preserve">е следует применять аэрозольные устройства, снаряженные слезоточивыми веществами: </w:t>
      </w:r>
    </w:p>
    <w:p w14:paraId="19B8E52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Во время дождя или в сырую погоду.</w:t>
      </w:r>
    </w:p>
    <w:p w14:paraId="653CE7FB" w14:textId="77777777" w:rsidR="00DB5959" w:rsidRPr="00DB5959"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При встречном ветре, а также в замкнутом пространстве (подъездах, лифтах, транспортных средствах и т.п.).</w:t>
      </w:r>
    </w:p>
    <w:p w14:paraId="6C9C72F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При температуре окружающего воздуха ниже 0ºС.</w:t>
      </w:r>
    </w:p>
    <w:p w14:paraId="48F2F4A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B9F6CE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284"/>
        <w:jc w:val="both"/>
        <w:rPr>
          <w:rFonts w:ascii="Times New Roman" w:eastAsia="Times New Roman" w:hAnsi="Times New Roman" w:cs="Times New Roman"/>
          <w:i/>
          <w:sz w:val="8"/>
          <w:szCs w:val="8"/>
          <w:lang w:eastAsia="ar-SA"/>
        </w:rPr>
      </w:pPr>
    </w:p>
    <w:p w14:paraId="1E20A38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652EE0FD" w14:textId="77777777" w:rsidR="00DB5959" w:rsidRPr="00DB5959" w:rsidRDefault="00DB5959" w:rsidP="00645D0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Обязательное применение оружия, предназначенного для подразделений специального назначения.</w:t>
      </w:r>
    </w:p>
    <w:p w14:paraId="527A2D6A" w14:textId="77777777" w:rsidR="00DB5959" w:rsidRPr="00DB5959" w:rsidRDefault="00DB5959" w:rsidP="00645D0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DB5959">
        <w:rPr>
          <w:rFonts w:ascii="Times New Roman" w:eastAsia="Times New Roman" w:hAnsi="Times New Roman" w:cs="Times New Roman"/>
          <w:sz w:val="20"/>
          <w:szCs w:val="20"/>
          <w:lang w:eastAsia="ar-SA"/>
        </w:rPr>
        <w:t>пулеприемником</w:t>
      </w:r>
      <w:proofErr w:type="spellEnd"/>
      <w:r w:rsidRPr="00DB5959">
        <w:rPr>
          <w:rFonts w:ascii="Times New Roman" w:eastAsia="Times New Roman" w:hAnsi="Times New Roman" w:cs="Times New Roman"/>
          <w:sz w:val="20"/>
          <w:szCs w:val="20"/>
          <w:lang w:eastAsia="ar-SA"/>
        </w:rPr>
        <w:t xml:space="preserve"> (</w:t>
      </w:r>
      <w:proofErr w:type="spellStart"/>
      <w:r w:rsidRPr="00DB5959">
        <w:rPr>
          <w:rFonts w:ascii="Times New Roman" w:eastAsia="Times New Roman" w:hAnsi="Times New Roman" w:cs="Times New Roman"/>
          <w:sz w:val="20"/>
          <w:szCs w:val="20"/>
          <w:lang w:eastAsia="ar-SA"/>
        </w:rPr>
        <w:t>пулеприемниками</w:t>
      </w:r>
      <w:proofErr w:type="spellEnd"/>
      <w:r w:rsidRPr="00DB5959">
        <w:rPr>
          <w:rFonts w:ascii="Times New Roman" w:eastAsia="Times New Roman" w:hAnsi="Times New Roman" w:cs="Times New Roman"/>
          <w:sz w:val="20"/>
          <w:szCs w:val="20"/>
          <w:lang w:eastAsia="ar-SA"/>
        </w:rPr>
        <w:t>).</w:t>
      </w:r>
    </w:p>
    <w:p w14:paraId="342D1DB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Надежное удержание оружия при передвижениях, без каких-либо дополнительных требований.</w:t>
      </w:r>
    </w:p>
    <w:p w14:paraId="41DABA8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7F32588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497A450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bCs/>
          <w:sz w:val="20"/>
          <w:szCs w:val="20"/>
          <w:lang w:eastAsia="ar-SA"/>
        </w:rPr>
        <w:t xml:space="preserve">5.32. </w:t>
      </w:r>
      <w:r w:rsidRPr="00DB5959">
        <w:rPr>
          <w:rFonts w:ascii="Times New Roman" w:eastAsia="Times New Roman" w:hAnsi="Times New Roman" w:cs="Times New Roman"/>
          <w:b/>
          <w:sz w:val="20"/>
          <w:szCs w:val="20"/>
          <w:lang w:eastAsia="ar-SA"/>
        </w:rPr>
        <w:t>Как определяется термин «длинноствольное оружие» в соответствии с действующим государственным стандартом? (6 разряд)</w:t>
      </w:r>
    </w:p>
    <w:p w14:paraId="72B7C4AF"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Оружие с длиной ствола (стволов) более 300 мм и общей длиной более 600 мм.</w:t>
      </w:r>
    </w:p>
    <w:p w14:paraId="0F0159ED"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Оружие с длиной ствола (стволов) более 200 мм и общей длиной более 400 мм.</w:t>
      </w:r>
    </w:p>
    <w:p w14:paraId="41E37F63"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Оружие с длиной ствола (стволов) более 150 мм и общей длиной более 300 мм.</w:t>
      </w:r>
    </w:p>
    <w:p w14:paraId="4F9ACBD6"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008AA68A"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6223AEC8"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0DF526C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5.33. Неполная разборка пистолета, для пистолетов по конструкции сходных с пистолетом ИЖ-71 (МР-71), производится в следующем порядке:</w:t>
      </w:r>
    </w:p>
    <w:p w14:paraId="10DD1907"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1. Отделить затвор, отвинтить винт рукоятки, </w:t>
      </w:r>
      <w:r w:rsidRPr="00DB5959">
        <w:rPr>
          <w:rFonts w:ascii="Times New Roman" w:eastAsia="Times New Roman" w:hAnsi="Times New Roman" w:cs="Times New Roman"/>
          <w:sz w:val="20"/>
          <w:szCs w:val="20"/>
          <w:lang w:eastAsia="ar-SA"/>
        </w:rPr>
        <w:t xml:space="preserve">отделить рукоятку от рамки, </w:t>
      </w:r>
      <w:r w:rsidRPr="00DB5959">
        <w:rPr>
          <w:rFonts w:ascii="Times New Roman" w:eastAsia="Times New Roman" w:hAnsi="Times New Roman" w:cs="Times New Roman"/>
          <w:bCs/>
          <w:sz w:val="20"/>
          <w:szCs w:val="20"/>
          <w:lang w:eastAsia="ar-SA"/>
        </w:rPr>
        <w:t>снять возвратную пружину.</w:t>
      </w:r>
    </w:p>
    <w:p w14:paraId="0D15E3A2"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14:paraId="1BCA7946" w14:textId="77777777" w:rsidR="00DB5959" w:rsidRPr="00DB5959" w:rsidRDefault="00DB5959" w:rsidP="00645D08">
      <w:pPr>
        <w:tabs>
          <w:tab w:val="left" w:pos="900"/>
          <w:tab w:val="left" w:pos="993"/>
        </w:tabs>
        <w:suppressAutoHyphens/>
        <w:autoSpaceDE w:val="0"/>
        <w:spacing w:after="0" w:line="240" w:lineRule="auto"/>
        <w:ind w:right="-57" w:firstLine="284"/>
        <w:jc w:val="both"/>
        <w:rPr>
          <w:rFonts w:ascii="Times New Roman" w:eastAsia="Times New Roman" w:hAnsi="Times New Roman" w:cs="Times New Roman"/>
          <w:bCs/>
          <w:sz w:val="20"/>
          <w:szCs w:val="20"/>
          <w:lang w:eastAsia="ar-SA"/>
        </w:rPr>
      </w:pPr>
      <w:r w:rsidRPr="00DB5959">
        <w:rPr>
          <w:rFonts w:ascii="Times New Roman" w:eastAsia="Times New Roman" w:hAnsi="Times New Roman" w:cs="Times New Roman"/>
          <w:bCs/>
          <w:sz w:val="20"/>
          <w:szCs w:val="20"/>
          <w:lang w:eastAsia="ar-SA"/>
        </w:rPr>
        <w:t xml:space="preserve"> 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419B277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20"/>
          <w:szCs w:val="20"/>
          <w:lang w:eastAsia="ar-SA"/>
        </w:rPr>
      </w:pPr>
      <w:r w:rsidRPr="00DB5959">
        <w:rPr>
          <w:rFonts w:ascii="Times New Roman" w:eastAsia="Times New Roman" w:hAnsi="Times New Roman" w:cs="Times New Roman"/>
          <w:bCs/>
          <w:i/>
          <w:sz w:val="20"/>
          <w:szCs w:val="20"/>
          <w:lang w:eastAsia="ar-SA"/>
        </w:rPr>
        <w:t>3</w:t>
      </w:r>
    </w:p>
    <w:p w14:paraId="7846643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8"/>
          <w:szCs w:val="8"/>
          <w:lang w:eastAsia="ar-SA"/>
        </w:rPr>
      </w:pPr>
    </w:p>
    <w:p w14:paraId="3F8047B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5.34. По своему назначению выбрасыватель пистолета служит:</w:t>
      </w:r>
    </w:p>
    <w:p w14:paraId="374CCD8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Для отвода неизрасходованной части пороховых газов.</w:t>
      </w:r>
    </w:p>
    <w:p w14:paraId="1876039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Для удержания гильзы (патрона) в чашечке затвора до встречи с отражателем.</w:t>
      </w:r>
    </w:p>
    <w:p w14:paraId="0274BD9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извлечения магазина из рукоятки пистолета.</w:t>
      </w:r>
    </w:p>
    <w:p w14:paraId="539A9F8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6DE7BF8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6EACD1E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lastRenderedPageBreak/>
        <w:t>5.35. По своему назначению боевая пружина пистолета служит:</w:t>
      </w:r>
    </w:p>
    <w:p w14:paraId="76FD559E"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Для досылания патрона в патронник.</w:t>
      </w:r>
    </w:p>
    <w:p w14:paraId="6FCA925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Для возвращения затвора в крайнее переднее положение после выстрела.</w:t>
      </w:r>
    </w:p>
    <w:p w14:paraId="495D353A" w14:textId="77777777" w:rsidR="00DB5959" w:rsidRPr="00DB5959" w:rsidRDefault="00DB5959" w:rsidP="00645D0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приведения в действие курка, рычага взвода и спусковой тяги.</w:t>
      </w:r>
    </w:p>
    <w:p w14:paraId="17CFC44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18A9488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314F7AF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5.36. По своему назначению возвратная пружина пистолета служит:</w:t>
      </w:r>
    </w:p>
    <w:p w14:paraId="512D4A78"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Для возвращения спускового крючка в крайнее переднее положение.</w:t>
      </w:r>
    </w:p>
    <w:p w14:paraId="518EB74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Для возвращения затвора в крайнее переднее положение после выстрела. </w:t>
      </w:r>
    </w:p>
    <w:p w14:paraId="6B1A2F4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приведения в действие курка, рычага взвода и спусковой тяги.</w:t>
      </w:r>
    </w:p>
    <w:p w14:paraId="6693B23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4B29E87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21C6EA7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5.37. По своему назначению курок пистолета служит:</w:t>
      </w:r>
    </w:p>
    <w:p w14:paraId="671D2ED8"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Для нанесения удара по ударнику.</w:t>
      </w:r>
    </w:p>
    <w:p w14:paraId="659AF1F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Для приведения в действие спусковой тяги с рычагом взвода.</w:t>
      </w:r>
    </w:p>
    <w:p w14:paraId="0441F80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нанесения удара по капсюлю гильзы.</w:t>
      </w:r>
    </w:p>
    <w:p w14:paraId="71D5408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1D19F51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07DBDF5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5.38. По своему назначению затвор пистолета служит:</w:t>
      </w:r>
    </w:p>
    <w:p w14:paraId="1914466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39DEAF6C"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Для соединения всех частей пистолета.</w:t>
      </w:r>
    </w:p>
    <w:p w14:paraId="2EFC845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286D1F9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7D60FF7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8"/>
          <w:szCs w:val="8"/>
          <w:lang w:eastAsia="ar-SA"/>
        </w:rPr>
      </w:pPr>
    </w:p>
    <w:p w14:paraId="0D34CFB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5.39. Начальной скоростью пули называется:</w:t>
      </w:r>
    </w:p>
    <w:p w14:paraId="3E10AF50"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Скорость движения пули при прохождении дульного среза ствола. </w:t>
      </w:r>
    </w:p>
    <w:p w14:paraId="21226D20"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Скорость движения пули при вхождении в ствол из патронника (каморы барабана).</w:t>
      </w:r>
    </w:p>
    <w:p w14:paraId="40C12F07" w14:textId="77777777" w:rsidR="00DB5959" w:rsidRPr="00DB5959"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Скорость движения пули на расстоянии одного метра от дульного среза ствола. </w:t>
      </w:r>
    </w:p>
    <w:p w14:paraId="4E36078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09CC3DD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7B6CE22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5.40. Линией прицеливания называется:</w:t>
      </w:r>
    </w:p>
    <w:p w14:paraId="1B2CE0D7"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Линия, проходящая от центра ствола в точку прицеливания.</w:t>
      </w:r>
    </w:p>
    <w:p w14:paraId="23BA5686" w14:textId="77777777" w:rsidR="00DB5959" w:rsidRPr="00DB5959" w:rsidRDefault="00DB5959" w:rsidP="00645D08">
      <w:pPr>
        <w:tabs>
          <w:tab w:val="left" w:pos="993"/>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Прямая линия, проходящая от глаза стрелка через середину прорези прицела (на уровне с ее краями) и вершину мушки в точку прицеливания.</w:t>
      </w:r>
    </w:p>
    <w:p w14:paraId="3E9611EB"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Линия, описываемая центром тяжести пули в полете.</w:t>
      </w:r>
    </w:p>
    <w:p w14:paraId="1E3A49E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3D31DB1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3CAFCA3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5.41. Прямым выстрелом называется:</w:t>
      </w:r>
    </w:p>
    <w:p w14:paraId="3EED8249" w14:textId="77777777" w:rsidR="00DB5959" w:rsidRPr="00DB5959"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38AC1059" w14:textId="77777777" w:rsidR="00DB5959" w:rsidRPr="00DB5959"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Выстрел, при котором ствол оружия и линия плеч стрелка составляют прямой угол.</w:t>
      </w:r>
    </w:p>
    <w:p w14:paraId="3BFBFA67"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Выстрел, при котором траектория полета пули не поднимается над линией прицеливания выше цели на всем своем протяжении.</w:t>
      </w:r>
    </w:p>
    <w:p w14:paraId="4CC2139D"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4C7751D7"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188B7CD9"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5.42. Траекторией полета пули называется:</w:t>
      </w:r>
    </w:p>
    <w:p w14:paraId="3A415F35"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Кривая линия, описываемая центром тяжести пули в полете.</w:t>
      </w:r>
    </w:p>
    <w:p w14:paraId="78EE4DF1" w14:textId="77777777" w:rsidR="00DB5959" w:rsidRPr="00DB5959" w:rsidRDefault="00DB5959" w:rsidP="00645D08">
      <w:pPr>
        <w:tabs>
          <w:tab w:val="left" w:pos="851"/>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693100A6"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Прямая линия от центра ствола до точки попадания.</w:t>
      </w:r>
    </w:p>
    <w:p w14:paraId="17F2C1F0"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5706E1AA"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3E0C098E"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5.43. Емкость магазина пистолета служебного ПКСК составляет (6 разряд):</w:t>
      </w:r>
    </w:p>
    <w:p w14:paraId="6ED75B68"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5 патронов.</w:t>
      </w:r>
    </w:p>
    <w:p w14:paraId="56DAA848"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8 патронов.</w:t>
      </w:r>
    </w:p>
    <w:p w14:paraId="1D76A39B"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10 патронов.</w:t>
      </w:r>
    </w:p>
    <w:p w14:paraId="6B6F35CA"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246F8756"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65A7B8F2"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5.44. Емкость магазина служебного пистолета ОЦ-21С составляет (6 разряд):</w:t>
      </w:r>
    </w:p>
    <w:p w14:paraId="6E6EF96C" w14:textId="77777777" w:rsidR="00DB5959" w:rsidRPr="00DB5959" w:rsidRDefault="00DB5959" w:rsidP="00645D0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5 патронов.</w:t>
      </w:r>
    </w:p>
    <w:p w14:paraId="32639873"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8 патронов.</w:t>
      </w:r>
    </w:p>
    <w:p w14:paraId="31DC4321"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10 патронов.</w:t>
      </w:r>
    </w:p>
    <w:p w14:paraId="6A080A2C"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517B3B3C"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7F9C534C"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5.45. Емкость магазина служебного пистолета П-96С составляет (6 разряд):</w:t>
      </w:r>
    </w:p>
    <w:p w14:paraId="2B347708"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5 патронов.</w:t>
      </w:r>
    </w:p>
    <w:p w14:paraId="16C74174"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8 патронов.</w:t>
      </w:r>
    </w:p>
    <w:p w14:paraId="7526C6EB"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10 патронов.</w:t>
      </w:r>
    </w:p>
    <w:p w14:paraId="6BAA2605"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lastRenderedPageBreak/>
        <w:t>3</w:t>
      </w:r>
    </w:p>
    <w:p w14:paraId="7981895F"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797FEF94"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3C16FA86"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5895C6F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5.46.</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Чистка и смазка оружия (пистолетов, револьверов, ружей и карабинов), находящегося без употребления, производится:</w:t>
      </w:r>
    </w:p>
    <w:p w14:paraId="04FEB4D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Ежедневно.</w:t>
      </w:r>
    </w:p>
    <w:p w14:paraId="3A6D78E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 реже одного раза в неделю.</w:t>
      </w:r>
    </w:p>
    <w:p w14:paraId="14C3D7A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 реже одного раза в месяц.</w:t>
      </w:r>
    </w:p>
    <w:p w14:paraId="3834580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4B215616"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58F0728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1B661AB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5.47.</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Чистка и смазка оружия (пистолетов, револьверов, ружей и карабинов) после стрельбы производится:</w:t>
      </w:r>
    </w:p>
    <w:p w14:paraId="371B42A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Однократно, по возвращении со стрельбы.</w:t>
      </w:r>
    </w:p>
    <w:p w14:paraId="2BD9FE8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Немедленно по окончании стрельбы (частично), по возвращении со стрельбы (окончательно).</w:t>
      </w:r>
    </w:p>
    <w:p w14:paraId="650566E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Немедленно по окончании стрельбы (частично), по возвращении со стрельбы (окончательно), в последующие 3-4 дня ежедневно.</w:t>
      </w:r>
    </w:p>
    <w:p w14:paraId="1B4A06DC"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01F5F653"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53F77DC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5.48.</w:t>
      </w:r>
      <w:r w:rsidRPr="00DB5959">
        <w:rPr>
          <w:rFonts w:ascii="Times New Roman" w:eastAsia="Calibri" w:hAnsi="Times New Roman" w:cs="Times New Roman"/>
          <w:sz w:val="20"/>
          <w:szCs w:val="20"/>
          <w:lang w:eastAsia="ar-SA"/>
        </w:rPr>
        <w:t xml:space="preserve"> </w:t>
      </w:r>
      <w:r w:rsidRPr="00DB5959">
        <w:rPr>
          <w:rFonts w:ascii="Times New Roman" w:eastAsia="Calibri" w:hAnsi="Times New Roman" w:cs="Times New Roman"/>
          <w:b/>
          <w:sz w:val="20"/>
          <w:szCs w:val="20"/>
          <w:lang w:eastAsia="ar-SA"/>
        </w:rPr>
        <w:t xml:space="preserve">Чистка и смазка оружия (пистолетов, револьверов, ружей и карабинов), внесенного с мороза в теплое помещение: </w:t>
      </w:r>
    </w:p>
    <w:p w14:paraId="58A235C2"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r w:rsidRPr="00DB5959">
        <w:rPr>
          <w:rFonts w:ascii="Times New Roman" w:eastAsia="Times New Roman" w:hAnsi="Times New Roman" w:cs="Times New Roman"/>
          <w:sz w:val="20"/>
          <w:szCs w:val="20"/>
          <w:lang w:eastAsia="ar-SA"/>
        </w:rPr>
        <w:tab/>
        <w:t>Производится после того, как оружие «отпотеет» (появятся капли влаги) и влага высохнет.</w:t>
      </w:r>
    </w:p>
    <w:p w14:paraId="61F52FD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2. Производится, не дожидаясь, пока оружие начнет «отпотевать» (оружие сразу протирается насухо; начинается его чистка). </w:t>
      </w:r>
    </w:p>
    <w:p w14:paraId="163A09B4" w14:textId="77777777" w:rsidR="00DB5959" w:rsidRPr="00DB5959" w:rsidRDefault="00DB5959" w:rsidP="00645D0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Производится, когда оружие «отпотеет» - появятся капли влаги (после этого сразу протирается насухо; начинается его чистка).</w:t>
      </w:r>
    </w:p>
    <w:p w14:paraId="4B92FEC1"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61440D13"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4"/>
          <w:szCs w:val="4"/>
          <w:lang w:eastAsia="ar-SA"/>
        </w:rPr>
      </w:pPr>
    </w:p>
    <w:p w14:paraId="0AB67F60"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4"/>
          <w:szCs w:val="4"/>
          <w:lang w:eastAsia="ar-SA"/>
        </w:rPr>
      </w:pPr>
    </w:p>
    <w:p w14:paraId="164147D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5.49. Тактика действий при наличии на траектории стрельбы третьих лиц, не участвующих в нападении:</w:t>
      </w:r>
    </w:p>
    <w:p w14:paraId="616CCA6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Обороняющийся, сам оставаясь в неподвижности, ожидает изменения ситуации (подавая третьим лицам соответствующие команды голосом).</w:t>
      </w:r>
    </w:p>
    <w:p w14:paraId="259DDB7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Обороняющийся перемещается в направлении (влево, вправо, вниз или вверх), обеспечивающем безопасную для третьих лиц траекторию выстрела.</w:t>
      </w:r>
    </w:p>
    <w:p w14:paraId="33F8217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Обороняющийся не отвлекается на действия, направленные на обеспечение безопасности третьих лиц.</w:t>
      </w:r>
    </w:p>
    <w:p w14:paraId="5129B56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48209645"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25319FD9"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7BCE05F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5.50. Смазку оружия положено производить:</w:t>
      </w:r>
    </w:p>
    <w:p w14:paraId="29C7050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Одновременно с чисткой.</w:t>
      </w:r>
    </w:p>
    <w:p w14:paraId="5317ED6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По истечении 10 минут после чистки.</w:t>
      </w:r>
    </w:p>
    <w:p w14:paraId="57FA58E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Немедленно после чистки.</w:t>
      </w:r>
    </w:p>
    <w:p w14:paraId="3A32B998"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4706BDDB"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68AE58E4" w14:textId="77777777" w:rsidR="00DB5959" w:rsidRPr="00DB5959" w:rsidRDefault="00DB5959" w:rsidP="00645D0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039516F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Times New Roman" w:hAnsi="Times New Roman" w:cs="Times New Roman"/>
          <w:b/>
          <w:sz w:val="20"/>
          <w:szCs w:val="20"/>
          <w:lang w:eastAsia="ar-SA"/>
        </w:rPr>
        <w:t xml:space="preserve">5.51. </w:t>
      </w:r>
      <w:r w:rsidRPr="00DB5959">
        <w:rPr>
          <w:rFonts w:ascii="Times New Roman" w:eastAsia="Calibri" w:hAnsi="Times New Roman" w:cs="Times New Roman"/>
          <w:b/>
          <w:sz w:val="20"/>
          <w:szCs w:val="20"/>
          <w:lang w:eastAsia="ar-SA"/>
        </w:rPr>
        <w:t>При эксплуатации электрошоковых устройств (ЭШУ) необходимо:</w:t>
      </w:r>
    </w:p>
    <w:p w14:paraId="099EF06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Избегать контакта рабочих электродов в области низа живота, поясницы и ягодиц объекта воздействия.</w:t>
      </w:r>
    </w:p>
    <w:p w14:paraId="31795DC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Избегать контакта рабочих электродов в области сердца, головы, шеи и солнечного сплетения объекта воздействия.</w:t>
      </w:r>
    </w:p>
    <w:p w14:paraId="180EBA1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Еженедельно зачищать рабочие электроды наждачной бумагой.</w:t>
      </w:r>
    </w:p>
    <w:p w14:paraId="0806ADD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03472F7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sz w:val="8"/>
          <w:szCs w:val="8"/>
          <w:lang w:eastAsia="ar-SA"/>
        </w:rPr>
      </w:pPr>
    </w:p>
    <w:p w14:paraId="5CF51B2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sz w:val="8"/>
          <w:szCs w:val="8"/>
          <w:lang w:eastAsia="ar-SA"/>
        </w:rPr>
      </w:pPr>
    </w:p>
    <w:p w14:paraId="421FC47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DB5959">
        <w:rPr>
          <w:rFonts w:ascii="Times New Roman" w:eastAsia="Times New Roman" w:hAnsi="Times New Roman" w:cs="Times New Roman"/>
          <w:b/>
          <w:color w:val="0000FF"/>
          <w:sz w:val="20"/>
          <w:szCs w:val="20"/>
          <w:lang w:eastAsia="ar-SA"/>
        </w:rPr>
        <w:t xml:space="preserve">5.52. </w:t>
      </w:r>
      <w:r w:rsidRPr="00DB5959">
        <w:rPr>
          <w:rFonts w:ascii="Times New Roman" w:eastAsia="Times New Roman" w:hAnsi="Times New Roman" w:cs="Times New Roman"/>
          <w:b/>
          <w:bCs/>
          <w:sz w:val="20"/>
          <w:szCs w:val="20"/>
          <w:lang w:eastAsia="ar-SA"/>
        </w:rPr>
        <w:t xml:space="preserve">Действия с пистолетом при получении в тире (на стрельбище) команды </w:t>
      </w:r>
      <w:r w:rsidRPr="00DB5959">
        <w:rPr>
          <w:rFonts w:ascii="Times New Roman" w:eastAsia="Times New Roman" w:hAnsi="Times New Roman" w:cs="Times New Roman"/>
          <w:b/>
          <w:bCs/>
          <w:color w:val="0000FF"/>
          <w:sz w:val="20"/>
          <w:szCs w:val="20"/>
          <w:lang w:eastAsia="ar-SA"/>
        </w:rPr>
        <w:t>«Оружие к осмотру»:</w:t>
      </w:r>
    </w:p>
    <w:p w14:paraId="57C01E0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t xml:space="preserve">1. </w:t>
      </w:r>
      <w:r w:rsidRPr="00DB5959">
        <w:rPr>
          <w:rFonts w:ascii="Times New Roman" w:eastAsia="Times New Roman" w:hAnsi="Times New Roman" w:cs="Times New Roman"/>
          <w:color w:val="0000FF"/>
          <w:lang w:eastAsia="ar-SA"/>
        </w:rPr>
        <w:t>Выключить предохранитель, отвести затвор в крайнее заднее положение (привести пистолет в положение «на затворной задержке»), оружие удерживать горизонтально дульной частью в направлении мишени так, чтобы руководитель стрельбы видел патронник.</w:t>
      </w:r>
    </w:p>
    <w:p w14:paraId="004C0F5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t xml:space="preserve">2. </w:t>
      </w:r>
      <w:r w:rsidRPr="00DB5959">
        <w:rPr>
          <w:rFonts w:ascii="Times New Roman" w:eastAsia="Times New Roman" w:hAnsi="Times New Roman" w:cs="Times New Roman"/>
          <w:color w:val="0000FF"/>
          <w:lang w:eastAsia="ar-SA"/>
        </w:rPr>
        <w:t>Выключить предохранитель, отвести затвор в крайнее заднее положение (привести пистолет в положение «на затворной задержке»),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 так, чтобы руководитель стрельбы видел патронник).</w:t>
      </w:r>
    </w:p>
    <w:p w14:paraId="00F5439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t xml:space="preserve">3. </w:t>
      </w:r>
      <w:r w:rsidRPr="00DB5959">
        <w:rPr>
          <w:rFonts w:ascii="Times New Roman" w:eastAsia="Times New Roman" w:hAnsi="Times New Roman" w:cs="Times New Roman"/>
          <w:color w:val="0000FF"/>
          <w:lang w:eastAsia="ar-SA"/>
        </w:rPr>
        <w:t>Выключить предохранитель,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удерживать горизонтально дульной частью в направлении мишени).</w:t>
      </w:r>
    </w:p>
    <w:p w14:paraId="5C2DC5A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FF"/>
          <w:sz w:val="20"/>
          <w:szCs w:val="20"/>
          <w:lang w:eastAsia="ar-SA"/>
        </w:rPr>
      </w:pPr>
      <w:r w:rsidRPr="00DB5959">
        <w:rPr>
          <w:rFonts w:ascii="Times New Roman" w:eastAsia="Times New Roman" w:hAnsi="Times New Roman" w:cs="Times New Roman"/>
          <w:bCs/>
          <w:i/>
          <w:color w:val="0000FF"/>
          <w:sz w:val="20"/>
          <w:szCs w:val="20"/>
          <w:lang w:eastAsia="ar-SA"/>
        </w:rPr>
        <w:t>2</w:t>
      </w:r>
    </w:p>
    <w:p w14:paraId="6305684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617F716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712F041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sz w:val="4"/>
          <w:szCs w:val="4"/>
          <w:lang w:eastAsia="ar-SA"/>
        </w:rPr>
      </w:pPr>
    </w:p>
    <w:p w14:paraId="33BCC79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DB5959">
        <w:rPr>
          <w:rFonts w:ascii="Times New Roman" w:eastAsia="Times New Roman" w:hAnsi="Times New Roman" w:cs="Times New Roman"/>
          <w:b/>
          <w:color w:val="0000FF"/>
          <w:sz w:val="20"/>
          <w:szCs w:val="20"/>
          <w:lang w:eastAsia="ar-SA"/>
        </w:rPr>
        <w:t xml:space="preserve">5.53. </w:t>
      </w:r>
      <w:r w:rsidRPr="00DB5959">
        <w:rPr>
          <w:rFonts w:ascii="Times New Roman" w:eastAsia="Times New Roman" w:hAnsi="Times New Roman" w:cs="Times New Roman"/>
          <w:b/>
          <w:bCs/>
          <w:color w:val="0000FF"/>
          <w:sz w:val="20"/>
          <w:szCs w:val="20"/>
          <w:lang w:eastAsia="ar-SA"/>
        </w:rPr>
        <w:t>Действия с пистолетом при получении в тире (на стрельбище) команды «Осмотрено»:</w:t>
      </w:r>
    </w:p>
    <w:p w14:paraId="6C42A32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lastRenderedPageBreak/>
        <w:t xml:space="preserve">1. </w:t>
      </w:r>
      <w:r w:rsidRPr="00DB5959">
        <w:rPr>
          <w:rFonts w:ascii="Times New Roman" w:eastAsia="Times New Roman" w:hAnsi="Times New Roman" w:cs="Times New Roman"/>
          <w:color w:val="0000FF"/>
          <w:lang w:eastAsia="ar-SA"/>
        </w:rPr>
        <w:t>Взять магазин в свободную руку, снять затвор с затворной задержки, провести контрольный спуск курка в направлении мишени, включить предохранитель, вставить магазин в основание рукоятки,</w:t>
      </w:r>
      <w:r w:rsidRPr="00DB5959">
        <w:rPr>
          <w:rFonts w:ascii="Times New Roman" w:eastAsia="Times New Roman" w:hAnsi="Times New Roman" w:cs="Times New Roman"/>
          <w:bCs/>
          <w:color w:val="0000FF"/>
          <w:sz w:val="20"/>
          <w:szCs w:val="20"/>
          <w:lang w:eastAsia="ar-SA"/>
        </w:rPr>
        <w:t xml:space="preserve"> и в зависимости от доведенных условий стрельбы – убрать оружие в кобуру и застегнуть ее или поместить оружие на стойку (столик) стрелка.</w:t>
      </w:r>
    </w:p>
    <w:p w14:paraId="537B110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0000FF"/>
          <w:sz w:val="20"/>
          <w:szCs w:val="20"/>
          <w:lang w:eastAsia="ar-SA"/>
        </w:rPr>
      </w:pPr>
      <w:r w:rsidRPr="00DB5959">
        <w:rPr>
          <w:rFonts w:ascii="Times New Roman" w:eastAsia="Times New Roman" w:hAnsi="Times New Roman" w:cs="Times New Roman"/>
          <w:bCs/>
          <w:color w:val="0000FF"/>
          <w:sz w:val="20"/>
          <w:szCs w:val="20"/>
          <w:lang w:eastAsia="ar-SA"/>
        </w:rPr>
        <w:t xml:space="preserve">2. </w:t>
      </w:r>
      <w:r w:rsidRPr="00DB5959">
        <w:rPr>
          <w:rFonts w:ascii="Times New Roman" w:eastAsia="Times New Roman" w:hAnsi="Times New Roman" w:cs="Times New Roman"/>
          <w:color w:val="0000FF"/>
          <w:lang w:eastAsia="ar-SA"/>
        </w:rPr>
        <w:t xml:space="preserve">Взять магазин в свободную руку, снять затвор с затворной задержки, провести контрольный спуск курка в направлении мишени, включить предохранитель, </w:t>
      </w:r>
      <w:r w:rsidRPr="00DB5959">
        <w:rPr>
          <w:rFonts w:ascii="Times New Roman" w:eastAsia="Times New Roman" w:hAnsi="Times New Roman" w:cs="Times New Roman"/>
          <w:bCs/>
          <w:color w:val="0000FF"/>
          <w:sz w:val="20"/>
          <w:szCs w:val="20"/>
          <w:lang w:eastAsia="ar-SA"/>
        </w:rPr>
        <w:t>и в зависимости от доведенных условий стрельбы – убрать оружие в кобуру и застегнуть ее или поместить оружие на стойку (столик) стрелка.</w:t>
      </w:r>
    </w:p>
    <w:p w14:paraId="3349E49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color w:val="FF0000"/>
          <w:sz w:val="20"/>
          <w:szCs w:val="20"/>
          <w:lang w:eastAsia="ar-SA"/>
        </w:rPr>
      </w:pPr>
      <w:r w:rsidRPr="00DB5959">
        <w:rPr>
          <w:rFonts w:ascii="Times New Roman" w:eastAsia="Times New Roman" w:hAnsi="Times New Roman" w:cs="Times New Roman"/>
          <w:bCs/>
          <w:color w:val="0000FF"/>
          <w:sz w:val="20"/>
          <w:szCs w:val="20"/>
          <w:lang w:eastAsia="ar-SA"/>
        </w:rPr>
        <w:t xml:space="preserve">3. </w:t>
      </w:r>
      <w:r w:rsidRPr="00DB5959">
        <w:rPr>
          <w:rFonts w:ascii="Times New Roman" w:eastAsia="Times New Roman" w:hAnsi="Times New Roman" w:cs="Times New Roman"/>
          <w:color w:val="0000FF"/>
          <w:lang w:eastAsia="ar-SA"/>
        </w:rPr>
        <w:t>Снять затвор с затворной задержки, провести контрольный спуск курка в направлении мишени, включить предохранитель</w:t>
      </w:r>
    </w:p>
    <w:p w14:paraId="34D2FF3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Cs/>
          <w:i/>
          <w:color w:val="0000FF"/>
          <w:sz w:val="20"/>
          <w:szCs w:val="20"/>
          <w:lang w:eastAsia="ar-SA"/>
        </w:rPr>
      </w:pPr>
      <w:r w:rsidRPr="00DB5959">
        <w:rPr>
          <w:rFonts w:ascii="Times New Roman" w:eastAsia="Times New Roman" w:hAnsi="Times New Roman" w:cs="Times New Roman"/>
          <w:bCs/>
          <w:i/>
          <w:color w:val="0000FF"/>
          <w:sz w:val="20"/>
          <w:szCs w:val="20"/>
          <w:lang w:eastAsia="ar-SA"/>
        </w:rPr>
        <w:t>1</w:t>
      </w:r>
    </w:p>
    <w:p w14:paraId="1D94FD8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sz w:val="4"/>
          <w:szCs w:val="4"/>
          <w:lang w:eastAsia="ar-SA"/>
        </w:rPr>
      </w:pPr>
    </w:p>
    <w:p w14:paraId="77CFE2A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sz w:val="4"/>
          <w:szCs w:val="4"/>
          <w:lang w:eastAsia="ar-SA"/>
        </w:rPr>
      </w:pPr>
    </w:p>
    <w:p w14:paraId="7D366DF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2C24919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sz w:val="20"/>
          <w:szCs w:val="20"/>
          <w:lang w:eastAsia="ar-SA"/>
        </w:rPr>
        <w:t xml:space="preserve">5.54. Действия по временному прекращению стрельбы </w:t>
      </w:r>
      <w:r w:rsidRPr="00DB5959">
        <w:rPr>
          <w:rFonts w:ascii="Times New Roman" w:eastAsia="Times New Roman" w:hAnsi="Times New Roman" w:cs="Times New Roman"/>
          <w:b/>
          <w:color w:val="0000FF"/>
          <w:sz w:val="20"/>
          <w:szCs w:val="20"/>
          <w:lang w:eastAsia="ar-SA"/>
        </w:rPr>
        <w:t>в тире (на стрельбище):</w:t>
      </w:r>
    </w:p>
    <w:p w14:paraId="11F21C02" w14:textId="77777777" w:rsidR="00DB5959" w:rsidRPr="00DB5959" w:rsidRDefault="00DB5959" w:rsidP="00645D08">
      <w:pPr>
        <w:tabs>
          <w:tab w:val="left" w:pos="1966"/>
          <w:tab w:val="left" w:pos="2882"/>
          <w:tab w:val="left" w:pos="3798"/>
          <w:tab w:val="left" w:pos="3969"/>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10293D8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2. Прекратить нажим на хвост спускового крючка; включить предохранитель (если таковой имеется).</w:t>
      </w:r>
    </w:p>
    <w:p w14:paraId="19299AB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6C20327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2A3C177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5E5CA77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2391506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color w:val="0000FF"/>
          <w:sz w:val="20"/>
          <w:szCs w:val="20"/>
          <w:lang w:eastAsia="ar-SA"/>
        </w:rPr>
        <w:t xml:space="preserve">5.55. </w:t>
      </w:r>
      <w:r w:rsidRPr="00DB5959">
        <w:rPr>
          <w:rFonts w:ascii="Times New Roman" w:eastAsia="Times New Roman" w:hAnsi="Times New Roman" w:cs="Times New Roman"/>
          <w:b/>
          <w:sz w:val="20"/>
          <w:szCs w:val="20"/>
          <w:lang w:eastAsia="ar-SA"/>
        </w:rPr>
        <w:t xml:space="preserve">Действия по временному прекращению стрельбы </w:t>
      </w:r>
      <w:r w:rsidRPr="00DB5959">
        <w:rPr>
          <w:rFonts w:ascii="Times New Roman" w:eastAsia="Times New Roman" w:hAnsi="Times New Roman" w:cs="Times New Roman"/>
          <w:b/>
          <w:color w:val="0000FF"/>
          <w:sz w:val="20"/>
          <w:szCs w:val="20"/>
          <w:lang w:eastAsia="ar-SA"/>
        </w:rPr>
        <w:t>при исполнении служебных обязанностей охранника:</w:t>
      </w:r>
    </w:p>
    <w:p w14:paraId="18C666E6"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1. Прекратить нажим на хвост спускового крючка; включить предохранитель (если таковой имеется); при необходимости – перезарядить оружие.</w:t>
      </w:r>
    </w:p>
    <w:p w14:paraId="0E66331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01C3A3C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496F8EC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1</w:t>
      </w:r>
    </w:p>
    <w:p w14:paraId="57C5D8B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4"/>
          <w:szCs w:val="4"/>
          <w:lang w:eastAsia="ar-SA"/>
        </w:rPr>
      </w:pPr>
    </w:p>
    <w:p w14:paraId="5C18B71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4"/>
          <w:szCs w:val="4"/>
          <w:lang w:eastAsia="ar-SA"/>
        </w:rPr>
      </w:pPr>
    </w:p>
    <w:p w14:paraId="3B34741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4"/>
          <w:szCs w:val="4"/>
          <w:lang w:eastAsia="ar-SA"/>
        </w:rPr>
      </w:pPr>
    </w:p>
    <w:p w14:paraId="6656CA4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4"/>
          <w:szCs w:val="4"/>
          <w:lang w:eastAsia="ar-SA"/>
        </w:rPr>
      </w:pPr>
    </w:p>
    <w:p w14:paraId="2A9A246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 xml:space="preserve">5.56. </w:t>
      </w:r>
      <w:r w:rsidRPr="00DB5959">
        <w:rPr>
          <w:rFonts w:ascii="Times New Roman" w:eastAsia="Times New Roman" w:hAnsi="Times New Roman" w:cs="Times New Roman"/>
          <w:b/>
          <w:sz w:val="20"/>
          <w:szCs w:val="20"/>
          <w:lang w:eastAsia="ar-SA"/>
        </w:rPr>
        <w:t>Для временного прекращения стрельбы в тире (на стрельбище) подается команда:</w:t>
      </w:r>
    </w:p>
    <w:p w14:paraId="7672BEB5"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«Оружие к осмотру».</w:t>
      </w:r>
    </w:p>
    <w:p w14:paraId="2B0B104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«Разряжай».</w:t>
      </w:r>
    </w:p>
    <w:p w14:paraId="627D3F3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trike/>
          <w:color w:val="0000FF"/>
          <w:sz w:val="20"/>
          <w:szCs w:val="20"/>
          <w:lang w:eastAsia="ar-SA"/>
        </w:rPr>
      </w:pPr>
      <w:r w:rsidRPr="00DB5959">
        <w:rPr>
          <w:rFonts w:ascii="Times New Roman" w:eastAsia="Times New Roman" w:hAnsi="Times New Roman" w:cs="Times New Roman"/>
          <w:sz w:val="20"/>
          <w:szCs w:val="20"/>
          <w:lang w:eastAsia="ar-SA"/>
        </w:rPr>
        <w:t xml:space="preserve">3. «Стой» </w:t>
      </w:r>
      <w:r w:rsidRPr="00DB5959">
        <w:rPr>
          <w:rFonts w:ascii="Times New Roman" w:eastAsia="Times New Roman" w:hAnsi="Times New Roman" w:cs="Times New Roman"/>
          <w:color w:val="0000FF"/>
          <w:sz w:val="20"/>
          <w:szCs w:val="20"/>
          <w:lang w:eastAsia="ar-SA"/>
        </w:rPr>
        <w:t xml:space="preserve">или «Стой, прекратить огонь». </w:t>
      </w:r>
    </w:p>
    <w:p w14:paraId="79EE709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r w:rsidRPr="00DB5959">
        <w:rPr>
          <w:rFonts w:ascii="Times New Roman" w:eastAsia="Times New Roman" w:hAnsi="Times New Roman" w:cs="Times New Roman"/>
          <w:i/>
          <w:sz w:val="20"/>
          <w:szCs w:val="20"/>
          <w:lang w:eastAsia="ar-SA"/>
        </w:rPr>
        <w:t>3</w:t>
      </w:r>
    </w:p>
    <w:p w14:paraId="4B61AA9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i/>
          <w:sz w:val="4"/>
          <w:szCs w:val="4"/>
          <w:lang w:eastAsia="ar-SA"/>
        </w:rPr>
      </w:pPr>
    </w:p>
    <w:p w14:paraId="7CD95D8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39E70B7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6FAFD03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46D47F3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4"/>
          <w:szCs w:val="4"/>
          <w:lang w:eastAsia="ar-SA"/>
        </w:rPr>
      </w:pPr>
    </w:p>
    <w:p w14:paraId="6122214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color w:val="0000FF"/>
          <w:sz w:val="20"/>
          <w:szCs w:val="20"/>
          <w:lang w:eastAsia="ar-SA"/>
        </w:rPr>
        <w:t>5.57. В случае неполного израсходования патронов в тире (на стрельбище) подается команда:</w:t>
      </w:r>
    </w:p>
    <w:p w14:paraId="75644E2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1. «Оружие к осмотру». </w:t>
      </w:r>
    </w:p>
    <w:p w14:paraId="24171D7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2. «Разряжай».</w:t>
      </w:r>
    </w:p>
    <w:p w14:paraId="25D1217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«Стой»  или «Стой, прекратить огонь».</w:t>
      </w:r>
    </w:p>
    <w:p w14:paraId="62FE7D0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2</w:t>
      </w:r>
    </w:p>
    <w:p w14:paraId="580FF78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77979210"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0CCB6D7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73335F9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14E7439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color w:val="0000FF"/>
          <w:sz w:val="20"/>
          <w:szCs w:val="20"/>
          <w:lang w:eastAsia="ar-SA"/>
        </w:rPr>
        <w:t>5.58. Действия при завершении стрельбы в тире (на стрельбище):</w:t>
      </w:r>
    </w:p>
    <w:p w14:paraId="07194EA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1. Прекратить нажим на хвост спускового крючка (убрать палец со спускового крючка), включить предохранитель (если таковой имеется); далее действовать по команде «Отбой».</w:t>
      </w:r>
    </w:p>
    <w:p w14:paraId="70EC139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2.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 далее действовать по команде «Отбой» (а при отсутствия технических средств осмотра и фиксации результатов стрельбы – также и по команде «Смена, к мишеням шагом-марш»).</w:t>
      </w:r>
    </w:p>
    <w:p w14:paraId="2BB98D4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Прекратить нажим на хвост спускового крючка (убрать палец со спускового крючка), принять исходное положение, снять затвор с затворной задержки (для систем с затворной задержкой), включить предохранитель (если таковой имеется)</w:t>
      </w:r>
      <w:r w:rsidRPr="00DB5959">
        <w:rPr>
          <w:rFonts w:ascii="Times New Roman" w:eastAsia="Times New Roman" w:hAnsi="Times New Roman" w:cs="Times New Roman"/>
          <w:color w:val="0000FF"/>
          <w:lang w:eastAsia="ar-SA"/>
        </w:rPr>
        <w:t xml:space="preserve"> </w:t>
      </w:r>
      <w:r w:rsidRPr="00DB5959">
        <w:rPr>
          <w:rFonts w:ascii="Times New Roman" w:eastAsia="Times New Roman" w:hAnsi="Times New Roman" w:cs="Times New Roman"/>
          <w:color w:val="0000FF"/>
          <w:sz w:val="20"/>
          <w:szCs w:val="20"/>
          <w:lang w:eastAsia="ar-SA"/>
        </w:rPr>
        <w:t>и доложить о завершении стрельбы: «Иванов стрельбу закончил»;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к осмотру», «Осмотрено», «Отбой» (а при отсутствия технических средств осмотра и фиксации результатов стрельбы – также и по команде «Смена, к мишеням шагом-марш»).</w:t>
      </w:r>
    </w:p>
    <w:p w14:paraId="086CF65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3</w:t>
      </w:r>
    </w:p>
    <w:p w14:paraId="5734425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0AE328A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479A7477"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0B72DA1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4"/>
          <w:szCs w:val="4"/>
          <w:lang w:eastAsia="ar-SA"/>
        </w:rPr>
      </w:pPr>
    </w:p>
    <w:p w14:paraId="50265F0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color w:val="0000FF"/>
          <w:sz w:val="20"/>
          <w:szCs w:val="20"/>
          <w:lang w:eastAsia="ar-SA"/>
        </w:rPr>
        <w:t>5.59. Согласно действующему государственному стандарту по безопасности проведения стрельб</w:t>
      </w:r>
      <w:r w:rsidRPr="00DB5959">
        <w:rPr>
          <w:rFonts w:ascii="Times New Roman" w:eastAsia="Times New Roman" w:hAnsi="Times New Roman" w:cs="Times New Roman"/>
          <w:b/>
          <w:sz w:val="20"/>
          <w:szCs w:val="20"/>
          <w:lang w:eastAsia="ar-SA"/>
        </w:rPr>
        <w:t xml:space="preserve"> при выполнении в тире (на стрельбище) команды «Заряжай»</w:t>
      </w:r>
      <w:r w:rsidRPr="00DB5959">
        <w:rPr>
          <w:rFonts w:ascii="Times New Roman" w:eastAsia="Times New Roman" w:hAnsi="Times New Roman" w:cs="Times New Roman"/>
          <w:b/>
          <w:bCs/>
          <w:color w:val="0000FF"/>
          <w:sz w:val="20"/>
          <w:szCs w:val="20"/>
          <w:lang w:eastAsia="ar-SA"/>
        </w:rPr>
        <w:t>:</w:t>
      </w:r>
    </w:p>
    <w:p w14:paraId="6B1971BA"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14:paraId="4A2CDE03"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lastRenderedPageBreak/>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14:paraId="364DF33B"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6778E59D" w14:textId="77777777" w:rsidR="00DB5959" w:rsidRPr="0004567A" w:rsidRDefault="0004567A" w:rsidP="0004567A">
      <w:pPr>
        <w:tabs>
          <w:tab w:val="left" w:pos="720"/>
        </w:tabs>
        <w:suppressAutoHyphens/>
        <w:spacing w:after="0" w:line="240" w:lineRule="auto"/>
        <w:ind w:right="-57" w:firstLine="284"/>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2</w:t>
      </w:r>
    </w:p>
    <w:p w14:paraId="240DA74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4"/>
          <w:szCs w:val="4"/>
          <w:lang w:eastAsia="ar-SA"/>
        </w:rPr>
      </w:pPr>
    </w:p>
    <w:p w14:paraId="3AD82B0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4"/>
          <w:szCs w:val="4"/>
          <w:lang w:eastAsia="ar-SA"/>
        </w:rPr>
      </w:pPr>
    </w:p>
    <w:p w14:paraId="11F8C27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4"/>
          <w:szCs w:val="4"/>
          <w:lang w:eastAsia="ar-SA"/>
        </w:rPr>
      </w:pPr>
    </w:p>
    <w:p w14:paraId="0F49AEF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bCs/>
          <w:color w:val="0000FF"/>
          <w:sz w:val="20"/>
          <w:szCs w:val="20"/>
          <w:lang w:eastAsia="ar-SA"/>
        </w:rPr>
      </w:pPr>
      <w:r w:rsidRPr="00DB5959">
        <w:rPr>
          <w:rFonts w:ascii="Times New Roman" w:eastAsia="Times New Roman" w:hAnsi="Times New Roman" w:cs="Times New Roman"/>
          <w:b/>
          <w:color w:val="0000FF"/>
          <w:sz w:val="20"/>
          <w:szCs w:val="20"/>
          <w:lang w:eastAsia="ar-SA"/>
        </w:rPr>
        <w:t xml:space="preserve">5.60. Согласно действующему государственному стандарту по безопасности проведения стрельб, в составе </w:t>
      </w:r>
      <w:r w:rsidR="0004567A">
        <w:rPr>
          <w:rFonts w:ascii="Times New Roman" w:eastAsia="Times New Roman" w:hAnsi="Times New Roman" w:cs="Times New Roman"/>
          <w:b/>
          <w:color w:val="0000FF"/>
          <w:sz w:val="20"/>
          <w:szCs w:val="20"/>
          <w:lang w:eastAsia="ar-SA"/>
        </w:rPr>
        <w:t xml:space="preserve">действий по командам «Заряжай», </w:t>
      </w:r>
      <w:r w:rsidRPr="00DB5959">
        <w:rPr>
          <w:rFonts w:ascii="Times New Roman" w:eastAsia="Times New Roman" w:hAnsi="Times New Roman" w:cs="Times New Roman"/>
          <w:b/>
          <w:color w:val="0000FF"/>
          <w:sz w:val="20"/>
          <w:szCs w:val="20"/>
          <w:lang w:eastAsia="ar-SA"/>
        </w:rPr>
        <w:t>«Огонь»</w:t>
      </w:r>
      <w:r w:rsidR="0004567A">
        <w:rPr>
          <w:rFonts w:ascii="Times New Roman" w:eastAsia="Times New Roman" w:hAnsi="Times New Roman" w:cs="Times New Roman"/>
          <w:b/>
          <w:color w:val="0000FF"/>
          <w:sz w:val="20"/>
          <w:szCs w:val="20"/>
          <w:lang w:eastAsia="ar-SA"/>
        </w:rPr>
        <w:t xml:space="preserve"> </w:t>
      </w:r>
      <w:r w:rsidRPr="00DB5959">
        <w:rPr>
          <w:rFonts w:ascii="Times New Roman" w:eastAsia="Times New Roman" w:hAnsi="Times New Roman" w:cs="Times New Roman"/>
          <w:b/>
          <w:color w:val="0000FF"/>
          <w:sz w:val="20"/>
          <w:szCs w:val="20"/>
          <w:lang w:eastAsia="ar-SA"/>
        </w:rPr>
        <w:t>подаваемым в тире (на стрельбище) подряд без паузы (то есть в случаях, когда открытие огня предусматривается сразу после заряжания оружия), промежуточное включение и выключение предохранителя, а также доклад о готовности к стрельбе перед открытием огня</w:t>
      </w:r>
      <w:r w:rsidRPr="00DB5959">
        <w:rPr>
          <w:rFonts w:ascii="Times New Roman" w:eastAsia="Times New Roman" w:hAnsi="Times New Roman" w:cs="Times New Roman"/>
          <w:b/>
          <w:bCs/>
          <w:color w:val="0000FF"/>
          <w:sz w:val="20"/>
          <w:szCs w:val="20"/>
          <w:lang w:eastAsia="ar-SA"/>
        </w:rPr>
        <w:t>:</w:t>
      </w:r>
    </w:p>
    <w:p w14:paraId="18CA221C"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1. Не производится. </w:t>
      </w:r>
    </w:p>
    <w:p w14:paraId="1D8B40A0"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2. Производится в обязательном порядке. </w:t>
      </w:r>
    </w:p>
    <w:p w14:paraId="023AF34D"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Производится в случае, если такое решение принято самим стреляющим.</w:t>
      </w:r>
    </w:p>
    <w:p w14:paraId="2A9474CA" w14:textId="77777777" w:rsidR="00DB5959" w:rsidRPr="00DB5959" w:rsidRDefault="00DB5959" w:rsidP="00645D08">
      <w:pPr>
        <w:tabs>
          <w:tab w:val="left" w:pos="720"/>
        </w:tabs>
        <w:suppressAutoHyphens/>
        <w:spacing w:after="0" w:line="240" w:lineRule="auto"/>
        <w:ind w:right="-57" w:firstLine="284"/>
        <w:jc w:val="both"/>
        <w:rPr>
          <w:rFonts w:ascii="Times New Roman" w:eastAsia="Times New Roman" w:hAnsi="Times New Roman" w:cs="Times New Roman"/>
          <w:bCs/>
          <w:i/>
          <w:color w:val="0000FF"/>
          <w:sz w:val="20"/>
          <w:szCs w:val="20"/>
          <w:lang w:eastAsia="ar-SA"/>
        </w:rPr>
      </w:pPr>
      <w:r w:rsidRPr="00DB5959">
        <w:rPr>
          <w:rFonts w:ascii="Times New Roman" w:eastAsia="Times New Roman" w:hAnsi="Times New Roman" w:cs="Times New Roman"/>
          <w:bCs/>
          <w:i/>
          <w:color w:val="0000FF"/>
          <w:sz w:val="20"/>
          <w:szCs w:val="20"/>
          <w:lang w:eastAsia="ar-SA"/>
        </w:rPr>
        <w:t>1</w:t>
      </w:r>
    </w:p>
    <w:p w14:paraId="1C513C7C" w14:textId="77777777" w:rsidR="00DB5959" w:rsidRDefault="00DB5959" w:rsidP="0004567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bCs/>
          <w:i/>
          <w:color w:val="0000FF"/>
          <w:sz w:val="20"/>
          <w:szCs w:val="20"/>
          <w:lang w:eastAsia="ar-SA"/>
        </w:rPr>
      </w:pPr>
    </w:p>
    <w:p w14:paraId="738A1605" w14:textId="77777777" w:rsidR="0004567A" w:rsidRPr="00DB5959" w:rsidRDefault="0004567A" w:rsidP="0004567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jc w:val="both"/>
        <w:rPr>
          <w:rFonts w:ascii="Times New Roman" w:eastAsia="Times New Roman" w:hAnsi="Times New Roman" w:cs="Times New Roman"/>
          <w:b/>
          <w:color w:val="0000FF"/>
          <w:sz w:val="8"/>
          <w:szCs w:val="8"/>
          <w:lang w:eastAsia="ar-SA"/>
        </w:rPr>
      </w:pPr>
    </w:p>
    <w:p w14:paraId="137BA7C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color w:val="0000FF"/>
          <w:sz w:val="20"/>
          <w:szCs w:val="20"/>
          <w:lang w:eastAsia="ar-SA"/>
        </w:rPr>
        <w:t>5.61. Команда «Отбой» подается в тире (на стрельбище):</w:t>
      </w:r>
    </w:p>
    <w:p w14:paraId="09DFDE0D"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1. Перед началом осмотра оружия стреляющих.</w:t>
      </w:r>
    </w:p>
    <w:p w14:paraId="6C56560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2. После завершения осмотра оружия у всей смены стреляющих. </w:t>
      </w:r>
    </w:p>
    <w:p w14:paraId="472EA14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После завершения осмотра оружия каждого отдельного стрелка в смене.</w:t>
      </w:r>
    </w:p>
    <w:p w14:paraId="62ED37AB"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2</w:t>
      </w:r>
    </w:p>
    <w:p w14:paraId="417D7B0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8"/>
          <w:szCs w:val="8"/>
          <w:lang w:eastAsia="ar-SA"/>
        </w:rPr>
      </w:pPr>
    </w:p>
    <w:p w14:paraId="05E5A89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color w:val="0000FF"/>
          <w:sz w:val="20"/>
          <w:szCs w:val="20"/>
          <w:lang w:eastAsia="ar-SA"/>
        </w:rPr>
        <w:t>5.62. По команде «Отбой», подаваемой в тире (на стрельбище):</w:t>
      </w:r>
    </w:p>
    <w:p w14:paraId="5680812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1. Все действия с оружием прекращаются.</w:t>
      </w:r>
    </w:p>
    <w:p w14:paraId="1AE814D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 xml:space="preserve">2. Не допускаются никакие действия с оружием, кроме действий по его </w:t>
      </w:r>
      <w:proofErr w:type="spellStart"/>
      <w:r w:rsidRPr="00DB5959">
        <w:rPr>
          <w:rFonts w:ascii="Times New Roman" w:eastAsia="Times New Roman" w:hAnsi="Times New Roman" w:cs="Times New Roman"/>
          <w:color w:val="0000FF"/>
          <w:sz w:val="20"/>
          <w:szCs w:val="20"/>
          <w:lang w:eastAsia="ar-SA"/>
        </w:rPr>
        <w:t>разряжанию</w:t>
      </w:r>
      <w:proofErr w:type="spellEnd"/>
      <w:r w:rsidRPr="00DB5959">
        <w:rPr>
          <w:rFonts w:ascii="Times New Roman" w:eastAsia="Times New Roman" w:hAnsi="Times New Roman" w:cs="Times New Roman"/>
          <w:color w:val="0000FF"/>
          <w:sz w:val="20"/>
          <w:szCs w:val="20"/>
          <w:lang w:eastAsia="ar-SA"/>
        </w:rPr>
        <w:t>.</w:t>
      </w:r>
    </w:p>
    <w:p w14:paraId="5473EA6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Не допускаются никакие действия с оружием, кроме действий по его осмотру.</w:t>
      </w:r>
    </w:p>
    <w:p w14:paraId="7DF5102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1</w:t>
      </w:r>
    </w:p>
    <w:p w14:paraId="3D7A20C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8"/>
          <w:szCs w:val="8"/>
          <w:lang w:eastAsia="ar-SA"/>
        </w:rPr>
      </w:pPr>
    </w:p>
    <w:p w14:paraId="1148668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color w:val="0000FF"/>
          <w:sz w:val="20"/>
          <w:szCs w:val="20"/>
          <w:lang w:eastAsia="ar-SA"/>
        </w:rPr>
      </w:pPr>
      <w:r w:rsidRPr="00DB5959">
        <w:rPr>
          <w:rFonts w:ascii="Times New Roman" w:eastAsia="Times New Roman" w:hAnsi="Times New Roman" w:cs="Times New Roman"/>
          <w:b/>
          <w:color w:val="0000FF"/>
          <w:sz w:val="20"/>
          <w:szCs w:val="20"/>
          <w:lang w:eastAsia="ar-SA"/>
        </w:rPr>
        <w:t>5.63. При применении охранником служебного огнестрельного гладкоствольного длинноствольного оружия необходимо учитывать, что предельная дальность полета пуль 12 калибра для названного оружия составляет (6 разряд):</w:t>
      </w:r>
    </w:p>
    <w:p w14:paraId="2191588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1. 1000 - 1500 метров.</w:t>
      </w:r>
    </w:p>
    <w:p w14:paraId="5FFD071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2. 300 - 500 метров.</w:t>
      </w:r>
    </w:p>
    <w:p w14:paraId="09058FA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color w:val="0000FF"/>
          <w:sz w:val="20"/>
          <w:szCs w:val="20"/>
          <w:lang w:eastAsia="ar-SA"/>
        </w:rPr>
      </w:pPr>
      <w:r w:rsidRPr="00DB5959">
        <w:rPr>
          <w:rFonts w:ascii="Times New Roman" w:eastAsia="Times New Roman" w:hAnsi="Times New Roman" w:cs="Times New Roman"/>
          <w:color w:val="0000FF"/>
          <w:sz w:val="20"/>
          <w:szCs w:val="20"/>
          <w:lang w:eastAsia="ar-SA"/>
        </w:rPr>
        <w:t>3. 100 - 300 метров.</w:t>
      </w:r>
    </w:p>
    <w:p w14:paraId="3564465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i/>
          <w:color w:val="0000FF"/>
          <w:sz w:val="20"/>
          <w:szCs w:val="20"/>
          <w:lang w:eastAsia="ar-SA"/>
        </w:rPr>
        <w:t>1</w:t>
      </w:r>
    </w:p>
    <w:p w14:paraId="62EB678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8"/>
          <w:szCs w:val="8"/>
          <w:lang w:eastAsia="ar-SA"/>
        </w:rPr>
      </w:pPr>
    </w:p>
    <w:p w14:paraId="7BF04DEE"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color w:val="0000FF"/>
          <w:sz w:val="20"/>
          <w:szCs w:val="20"/>
          <w:lang w:eastAsia="ar-SA"/>
        </w:rPr>
      </w:pPr>
      <w:r w:rsidRPr="00DB5959">
        <w:rPr>
          <w:rFonts w:ascii="Times New Roman" w:eastAsia="Times New Roman" w:hAnsi="Times New Roman" w:cs="Times New Roman"/>
          <w:b/>
          <w:color w:val="0000FF"/>
          <w:sz w:val="20"/>
          <w:szCs w:val="20"/>
          <w:lang w:eastAsia="ar-SA"/>
        </w:rPr>
        <w:t xml:space="preserve">5.64. </w:t>
      </w:r>
      <w:r w:rsidRPr="00DB5959">
        <w:rPr>
          <w:rFonts w:ascii="Times New Roman" w:eastAsia="Times New Roman" w:hAnsi="Times New Roman" w:cs="Times New Roman"/>
          <w:b/>
          <w:sz w:val="20"/>
          <w:szCs w:val="20"/>
          <w:lang w:eastAsia="ar-SA"/>
        </w:rPr>
        <w:t>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14:paraId="4CEAAF20" w14:textId="77777777" w:rsidR="00DB5959" w:rsidRPr="00DB5959" w:rsidRDefault="00DB5959" w:rsidP="00645D08">
      <w:pPr>
        <w:tabs>
          <w:tab w:val="left" w:pos="1966"/>
          <w:tab w:val="left" w:pos="2882"/>
          <w:tab w:val="left" w:pos="3798"/>
          <w:tab w:val="left" w:pos="471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624D4EA4"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4ACED89F"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14:paraId="7C592CF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3</w:t>
      </w:r>
    </w:p>
    <w:p w14:paraId="041E09F2"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8"/>
          <w:szCs w:val="8"/>
          <w:lang w:eastAsia="ar-SA"/>
        </w:rPr>
      </w:pPr>
    </w:p>
    <w:p w14:paraId="0F704E13"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color w:val="0000FF"/>
          <w:sz w:val="20"/>
          <w:szCs w:val="20"/>
          <w:lang w:eastAsia="ar-SA"/>
        </w:rPr>
        <w:t>5.65.</w:t>
      </w:r>
      <w:r w:rsidRPr="00DB5959">
        <w:rPr>
          <w:rFonts w:ascii="Times New Roman" w:eastAsia="Times New Roman" w:hAnsi="Times New Roman" w:cs="Times New Roman"/>
          <w:b/>
          <w:sz w:val="20"/>
          <w:szCs w:val="20"/>
          <w:lang w:eastAsia="ar-SA"/>
        </w:rPr>
        <w:t xml:space="preserve"> Самостоятельное снаряжение</w:t>
      </w:r>
      <w:r w:rsidRPr="00DB5959">
        <w:rPr>
          <w:rFonts w:ascii="Times New Roman" w:eastAsia="Times New Roman" w:hAnsi="Times New Roman" w:cs="Times New Roman"/>
          <w:lang w:eastAsia="ar-SA"/>
        </w:rPr>
        <w:t xml:space="preserve"> </w:t>
      </w:r>
      <w:r w:rsidRPr="00DB5959">
        <w:rPr>
          <w:rFonts w:ascii="Times New Roman" w:eastAsia="Times New Roman" w:hAnsi="Times New Roman" w:cs="Times New Roman"/>
          <w:b/>
          <w:sz w:val="20"/>
          <w:szCs w:val="20"/>
          <w:lang w:eastAsia="ar-SA"/>
        </w:rPr>
        <w:t>патронов к</w:t>
      </w:r>
      <w:r w:rsidRPr="00DB5959">
        <w:rPr>
          <w:rFonts w:ascii="Times New Roman" w:eastAsia="Times New Roman" w:hAnsi="Times New Roman" w:cs="Times New Roman"/>
          <w:lang w:eastAsia="ar-SA"/>
        </w:rPr>
        <w:t xml:space="preserve"> </w:t>
      </w:r>
      <w:r w:rsidRPr="00DB5959">
        <w:rPr>
          <w:rFonts w:ascii="Times New Roman" w:eastAsia="Times New Roman" w:hAnsi="Times New Roman" w:cs="Times New Roman"/>
          <w:b/>
          <w:sz w:val="20"/>
          <w:szCs w:val="20"/>
          <w:lang w:eastAsia="ar-SA"/>
        </w:rPr>
        <w:t>огнестрельному оружию, используемому в частной охранной деятельности:</w:t>
      </w:r>
    </w:p>
    <w:p w14:paraId="626FFB7A"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Не предусмотрено действующим законодательством. </w:t>
      </w:r>
    </w:p>
    <w:p w14:paraId="7D0F6995"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14:paraId="53527968"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Предусмотрено действующим законодательством для всех его видов и типов. </w:t>
      </w:r>
    </w:p>
    <w:p w14:paraId="1E08636C"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1</w:t>
      </w:r>
    </w:p>
    <w:p w14:paraId="42DAFB81" w14:textId="77777777" w:rsidR="00DB5959" w:rsidRPr="00DB5959" w:rsidRDefault="00DB5959" w:rsidP="00645D0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spacing w:after="0" w:line="240" w:lineRule="auto"/>
        <w:ind w:right="-57" w:firstLine="284"/>
        <w:jc w:val="both"/>
        <w:rPr>
          <w:rFonts w:ascii="Times New Roman" w:eastAsia="Times New Roman" w:hAnsi="Times New Roman" w:cs="Times New Roman"/>
          <w:b/>
          <w:sz w:val="20"/>
          <w:szCs w:val="20"/>
          <w:lang w:eastAsia="ar-SA"/>
        </w:rPr>
      </w:pPr>
    </w:p>
    <w:p w14:paraId="65EF527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rPr>
          <w:rFonts w:ascii="Times New Roman" w:eastAsia="Times New Roman" w:hAnsi="Times New Roman" w:cs="Times New Roman"/>
          <w:b/>
          <w:bCs/>
          <w:sz w:val="20"/>
          <w:szCs w:val="20"/>
          <w:lang w:eastAsia="ar-SA"/>
        </w:rPr>
      </w:pPr>
    </w:p>
    <w:p w14:paraId="293B677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Раздел 6. Вопросы по противодействию терроризму </w:t>
      </w:r>
    </w:p>
    <w:p w14:paraId="66FCF79A" w14:textId="77777777" w:rsidR="00DB5959" w:rsidRPr="00DB5959" w:rsidRDefault="00DB5959" w:rsidP="00645D08">
      <w:pPr>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 (вопросы без пометок – для всех разрядов)</w:t>
      </w:r>
    </w:p>
    <w:p w14:paraId="11B3B1B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sz w:val="20"/>
          <w:szCs w:val="20"/>
          <w:lang w:eastAsia="ar-SA"/>
        </w:rPr>
      </w:pPr>
    </w:p>
    <w:p w14:paraId="35B5094D"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lastRenderedPageBreak/>
        <w:t>6.1. В чем состоит особенность действий охранника 6 разряда в ходе противодействия террористическим угрозам? (6 разряд)</w:t>
      </w:r>
    </w:p>
    <w:p w14:paraId="7D32B0AD"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1CB0D7A8"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14:paraId="474E16C8"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Каких-либо особенностей действий для охранника 6 разряда в ходе противодействия террористическим угрозам не усматривается.</w:t>
      </w:r>
    </w:p>
    <w:p w14:paraId="19CCCCD4"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60DA9025"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8"/>
          <w:szCs w:val="8"/>
          <w:lang w:eastAsia="ar-SA"/>
        </w:rPr>
      </w:pPr>
    </w:p>
    <w:p w14:paraId="3BD8BEF2"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8"/>
          <w:szCs w:val="8"/>
          <w:lang w:eastAsia="ar-SA"/>
        </w:rPr>
      </w:pPr>
    </w:p>
    <w:p w14:paraId="05222C26"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6.2. В чем состоит особенность действий охранника 5 разряда в ходе противодействия террористическим угрозам? (5 разряд)</w:t>
      </w:r>
    </w:p>
    <w:p w14:paraId="0B04664E"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Каких-либо особенностей действий для охранника 5 разряда в ходе противодействия террористическим угрозам не усматривается.</w:t>
      </w:r>
    </w:p>
    <w:p w14:paraId="42D5702A"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113CCD15"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14:paraId="64945F97"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2B241034"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8"/>
          <w:szCs w:val="8"/>
          <w:lang w:eastAsia="ar-SA"/>
        </w:rPr>
      </w:pPr>
    </w:p>
    <w:p w14:paraId="218E6765"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8"/>
          <w:szCs w:val="8"/>
          <w:lang w:eastAsia="ar-SA"/>
        </w:rPr>
      </w:pPr>
    </w:p>
    <w:p w14:paraId="6F21529F"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8"/>
          <w:szCs w:val="8"/>
          <w:lang w:eastAsia="ar-SA"/>
        </w:rPr>
      </w:pPr>
    </w:p>
    <w:p w14:paraId="6C6BA228"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6.3. В чем состоит особенность действий охранника 4 разряда в ходе противодействия террористическим угрозам? (4 разряд)</w:t>
      </w:r>
    </w:p>
    <w:p w14:paraId="7838D73B"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14:paraId="37A5F8A2"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Каких-либо особенностей действий для охранника 4 разряда в ходе противодействия террористическим угрозам не усматривается.</w:t>
      </w:r>
    </w:p>
    <w:p w14:paraId="75401E9D"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Pr="00DB5959">
        <w:rPr>
          <w:rFonts w:ascii="Calibri" w:eastAsia="Calibri" w:hAnsi="Calibri" w:cs="Times New Roman"/>
          <w:lang w:eastAsia="ar-SA"/>
        </w:rPr>
        <w:t xml:space="preserve"> </w:t>
      </w:r>
      <w:r w:rsidRPr="00DB5959">
        <w:rPr>
          <w:rFonts w:ascii="Times New Roman" w:eastAsia="Calibri" w:hAnsi="Times New Roman" w:cs="Times New Roman"/>
          <w:sz w:val="20"/>
          <w:szCs w:val="20"/>
          <w:lang w:eastAsia="ar-SA"/>
        </w:rPr>
        <w:t>с учетом опасности террористической угрозы.</w:t>
      </w:r>
    </w:p>
    <w:p w14:paraId="37E35CFB"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2872CB0C" w14:textId="77777777" w:rsidR="00DB5959" w:rsidRPr="00DB5959" w:rsidRDefault="00DB5959" w:rsidP="00645D0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right="-57" w:firstLine="284"/>
        <w:jc w:val="both"/>
        <w:rPr>
          <w:rFonts w:ascii="Times New Roman" w:eastAsia="Calibri" w:hAnsi="Times New Roman" w:cs="Times New Roman"/>
          <w:i/>
          <w:sz w:val="8"/>
          <w:szCs w:val="8"/>
          <w:lang w:eastAsia="ar-SA"/>
        </w:rPr>
      </w:pPr>
    </w:p>
    <w:p w14:paraId="56E4583C"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6.4. Каков полный перечень видов (этапов) противодействия терроризму?</w:t>
      </w:r>
    </w:p>
    <w:p w14:paraId="1119DD9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1.Предупреждение терроризма (профилактика терроризма), минимизации и ликвидации последствий террористических проявлений.</w:t>
      </w:r>
    </w:p>
    <w:p w14:paraId="285619D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2.Противодействие террористическим актам (борьба с терроризмом), минимизации и ликвидации последствий террористических проявлений.</w:t>
      </w:r>
    </w:p>
    <w:p w14:paraId="0A29DA8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3.Предупреждение терроризма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w:t>
      </w:r>
    </w:p>
    <w:p w14:paraId="02B0E78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57ADE267"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44D37F8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6.5. Что нельзя отнести к общепринятой классификации терроризма?</w:t>
      </w:r>
    </w:p>
    <w:p w14:paraId="00CF72E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w:t>
      </w:r>
      <w:r w:rsidRPr="00DB5959">
        <w:rPr>
          <w:rFonts w:ascii="Calibri" w:eastAsia="Calibri" w:hAnsi="Calibri" w:cs="Times New Roman"/>
          <w:lang w:eastAsia="ar-SA"/>
        </w:rPr>
        <w:t xml:space="preserve"> </w:t>
      </w:r>
      <w:r w:rsidRPr="00DB5959">
        <w:rPr>
          <w:rFonts w:ascii="Times New Roman" w:eastAsia="Calibri" w:hAnsi="Times New Roman" w:cs="Times New Roman"/>
          <w:sz w:val="20"/>
          <w:szCs w:val="20"/>
          <w:lang w:eastAsia="ar-SA"/>
        </w:rPr>
        <w:t>Классификация терроризма по территориальному признаку (подразделение на международный и внутригосударственный).</w:t>
      </w:r>
    </w:p>
    <w:p w14:paraId="31779EC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w:t>
      </w:r>
      <w:r w:rsidRPr="00DB5959">
        <w:rPr>
          <w:rFonts w:ascii="Calibri" w:eastAsia="Calibri" w:hAnsi="Calibri" w:cs="Times New Roman"/>
          <w:lang w:eastAsia="ar-SA"/>
        </w:rPr>
        <w:t xml:space="preserve"> </w:t>
      </w:r>
      <w:r w:rsidRPr="00DB5959">
        <w:rPr>
          <w:rFonts w:ascii="Times New Roman" w:eastAsia="Calibri" w:hAnsi="Times New Roman" w:cs="Times New Roman"/>
          <w:sz w:val="20"/>
          <w:szCs w:val="20"/>
          <w:lang w:eastAsia="ar-SA"/>
        </w:rPr>
        <w:t>Классификация терроризма в зависимости от вида населенного пункта по месту совершения террористического акта (подразделение на городской и поселковый).</w:t>
      </w:r>
    </w:p>
    <w:p w14:paraId="5512D4C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w:t>
      </w:r>
      <w:r w:rsidRPr="00DB5959">
        <w:rPr>
          <w:rFonts w:ascii="Calibri" w:eastAsia="Calibri" w:hAnsi="Calibri" w:cs="Times New Roman"/>
          <w:lang w:eastAsia="ar-SA"/>
        </w:rPr>
        <w:t xml:space="preserve"> </w:t>
      </w:r>
      <w:r w:rsidRPr="00DB5959">
        <w:rPr>
          <w:rFonts w:ascii="Times New Roman" w:eastAsia="Calibri" w:hAnsi="Times New Roman" w:cs="Times New Roman"/>
          <w:sz w:val="20"/>
          <w:szCs w:val="20"/>
          <w:lang w:eastAsia="ar-SA"/>
        </w:rPr>
        <w:t>Классификация терроризма в зависимости от преступной мотивации (подразделение на политический, национальный, религиозный, криминальный).</w:t>
      </w:r>
    </w:p>
    <w:p w14:paraId="4E79497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1E035B4E"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01D27E5B"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6.6. В каких целях организуется взаимодействие частных охранных организаций с оперативными группами в муниципальных образованиях? </w:t>
      </w:r>
    </w:p>
    <w:p w14:paraId="0346135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w:t>
      </w:r>
      <w:r w:rsidRPr="00DB5959">
        <w:rPr>
          <w:rFonts w:ascii="Calibri" w:eastAsia="Calibri" w:hAnsi="Calibri" w:cs="Times New Roman"/>
          <w:lang w:eastAsia="ar-SA"/>
        </w:rPr>
        <w:t xml:space="preserve"> </w:t>
      </w:r>
      <w:r w:rsidRPr="00DB5959">
        <w:rPr>
          <w:rFonts w:ascii="Times New Roman" w:eastAsia="Calibri" w:hAnsi="Times New Roman" w:cs="Times New Roman"/>
          <w:sz w:val="20"/>
          <w:szCs w:val="20"/>
          <w:lang w:eastAsia="ar-SA"/>
        </w:rPr>
        <w:t>В целях исключения любых внешних и внутренних (криминальных и террористических) угроз объекту.</w:t>
      </w:r>
    </w:p>
    <w:p w14:paraId="325FF55A"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w:t>
      </w:r>
      <w:r w:rsidRPr="00DB5959">
        <w:rPr>
          <w:rFonts w:ascii="Calibri" w:eastAsia="Calibri" w:hAnsi="Calibri" w:cs="Times New Roman"/>
          <w:lang w:eastAsia="ar-SA"/>
        </w:rPr>
        <w:t xml:space="preserve"> </w:t>
      </w:r>
      <w:r w:rsidRPr="00DB5959">
        <w:rPr>
          <w:rFonts w:ascii="Times New Roman" w:eastAsia="Calibri" w:hAnsi="Times New Roman" w:cs="Times New Roman"/>
          <w:sz w:val="20"/>
          <w:szCs w:val="20"/>
          <w:lang w:eastAsia="ar-SA"/>
        </w:rPr>
        <w:t>В целях повышения качества работы по профилактике терроризма, минимизации и (или) ликвидации последствий проявлений терроризма.</w:t>
      </w:r>
    </w:p>
    <w:p w14:paraId="26544FE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w:t>
      </w:r>
      <w:r w:rsidRPr="00DB5959">
        <w:rPr>
          <w:rFonts w:ascii="Calibri" w:eastAsia="Calibri" w:hAnsi="Calibri" w:cs="Times New Roman"/>
          <w:lang w:eastAsia="ar-SA"/>
        </w:rPr>
        <w:t xml:space="preserve"> </w:t>
      </w:r>
      <w:r w:rsidRPr="00DB5959">
        <w:rPr>
          <w:rFonts w:ascii="Times New Roman" w:eastAsia="Calibri" w:hAnsi="Times New Roman" w:cs="Times New Roman"/>
          <w:sz w:val="20"/>
          <w:szCs w:val="20"/>
          <w:lang w:eastAsia="ar-SA"/>
        </w:rPr>
        <w:t>В целях ежедневного совместного осмотра объекта с обязательным участием представителя оперативной группы в муниципальном образовании.</w:t>
      </w:r>
    </w:p>
    <w:p w14:paraId="0B8993A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37F14B00"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3ED70BBA"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kern w:val="2"/>
          <w:sz w:val="20"/>
          <w:szCs w:val="20"/>
          <w:lang w:eastAsia="ar-SA"/>
        </w:rPr>
      </w:pPr>
      <w:r w:rsidRPr="00DB5959">
        <w:rPr>
          <w:rFonts w:ascii="Times New Roman" w:eastAsia="Lucida Sans Unicode" w:hAnsi="Times New Roman" w:cs="Times New Roman"/>
          <w:b/>
          <w:bCs/>
          <w:kern w:val="2"/>
          <w:sz w:val="20"/>
          <w:szCs w:val="20"/>
          <w:lang w:eastAsia="ar-SA"/>
        </w:rPr>
        <w:t xml:space="preserve">6.7. Какой вариант ответа более полно отражает необходимые действия в ходе осмотра объекта или части объекта (зоны ответственности охранника) при заступлении на пост в целях обнаружения </w:t>
      </w:r>
      <w:r w:rsidRPr="00DB5959">
        <w:rPr>
          <w:rFonts w:ascii="Times New Roman" w:eastAsia="Lucida Sans Unicode" w:hAnsi="Times New Roman" w:cs="Times New Roman"/>
          <w:b/>
          <w:bCs/>
          <w:kern w:val="2"/>
          <w:sz w:val="20"/>
          <w:szCs w:val="20"/>
          <w:lang w:eastAsia="ar-SA"/>
        </w:rPr>
        <w:lastRenderedPageBreak/>
        <w:t>признаков наличия возможной террористической угрозы?</w:t>
      </w:r>
    </w:p>
    <w:p w14:paraId="5AE9B86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Осмотр прилегающей территории и периметра объекта (либо их участков, непосредственно прилегающих к зоне ответственности охранника),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14:paraId="535465D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14:paraId="67D2DC5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Осмотр предметов и оборудования в помещениях с уточнением наличия угрожающих признаков, принадлежности и назначения обнаруживаемых предметов.</w:t>
      </w:r>
    </w:p>
    <w:p w14:paraId="1F5ADDA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7BF61B6B"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2B86CA3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6.8. Какой вариант состава и периодичности производства доклада о наличии либо отсутствии признаков террористической угрозы на охраняемом объекте в наибольшей степени соответствует задаче обеспечения безопасности?</w:t>
      </w:r>
    </w:p>
    <w:p w14:paraId="6D085AA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Доклад о наличии либо отсутствии признаков террористической угрозы на охраняемом объекте производится только при заступлении на пост; включает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14:paraId="748A74C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Доклад о наличии либо отсутствии признаков террористической угрозы на охраняемом объекте производится при заступлении на пост, при сдаче поста, а также в течение смены (с установленной руководством периодичностью); включает в себя информацию о том, что осмотрена зона ответственности охранника и участки территории, непосредственно к ней прилегающие, в том числе критические элементы,  технические полости, коммуникации, предметы и оборудование в помещениях, в результате чего посторонние предметы, предметы, принадлежность и назначение которых неизвестны, посторонние лица, лица с подозрительным или нестандартным поведением, а также иные признаки наличия возможной террористической угрозы (обнаружены или не обнаружены).</w:t>
      </w:r>
    </w:p>
    <w:p w14:paraId="7EAE2A6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Доклад о наличии либо отсутствии признаков террористической угрозы на охраняемом объекте производится при заступлении на пост и при сдаче поста; включает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14:paraId="7A9D182A"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77B4FB5D"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751C259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6.9. Что лежит в основе идеологии терроризма, как идеологии насилия?</w:t>
      </w:r>
    </w:p>
    <w:p w14:paraId="53DA964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Желание нарушать законы, принятые в обществе.</w:t>
      </w:r>
    </w:p>
    <w:p w14:paraId="03C3F0D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Желание применять насилие к отдельным людям или группам людей.</w:t>
      </w:r>
    </w:p>
    <w:p w14:paraId="0EFB5A2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Желание считать себя «имеющим право» на насилие.</w:t>
      </w:r>
    </w:p>
    <w:p w14:paraId="5BBE28D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2930989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4859C6D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6.10. Что лежит в основе идеологии терроризма, как идеологии отрицания общечеловеческих ценностей?</w:t>
      </w:r>
    </w:p>
    <w:p w14:paraId="372D3F7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Отрицание основных принципов, заложенных во Всеобщей декларации прав человека и в Уставе ООН.</w:t>
      </w:r>
    </w:p>
    <w:p w14:paraId="5DE824D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Отрицание положительной идеологии (идеологии, основанной на любви).</w:t>
      </w:r>
    </w:p>
    <w:p w14:paraId="2DD98AC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Пренебрежение нормами уголовного и административного права.</w:t>
      </w:r>
    </w:p>
    <w:p w14:paraId="0DAD726C"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520B5E5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192E356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6.11. В процессе формирования идеологии терроризма последствием славолюбия в крайнем его проявлении является:</w:t>
      </w:r>
    </w:p>
    <w:p w14:paraId="1CC35A1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Готовность жить ради прославления себя, насколько это получится.</w:t>
      </w:r>
    </w:p>
    <w:p w14:paraId="0D638AC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Готовность жить, не стараясь прославиться и тем более, не ища славы за счет причинения горя и вреда другим людям.</w:t>
      </w:r>
    </w:p>
    <w:p w14:paraId="3ED0DD0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Готовность ради славы жертвовать чужой, а иногда и собственной жизнью.</w:t>
      </w:r>
    </w:p>
    <w:p w14:paraId="6DBB0C8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3BDBCA5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79ED5F4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6.12. В процессе формирования идеологии терроризма последствием корыстолюбия в крайнем его проявлении является:</w:t>
      </w:r>
    </w:p>
    <w:p w14:paraId="226C856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Готовность ради материальной заинтересованности отказаться от любых духовных ценностей, продать и предать свою веру, страну, родных и близких.</w:t>
      </w:r>
    </w:p>
    <w:p w14:paraId="38458D6A"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Готовность добросовестно трудиться ради сохранения духовных ценностей, ради своей веры, страны, родных и близких.</w:t>
      </w:r>
    </w:p>
    <w:p w14:paraId="5F4EF7AB"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Готовность получить Нобелевскую премию (вне зависимости от реальных заслуг).</w:t>
      </w:r>
    </w:p>
    <w:p w14:paraId="738044F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1AE3B75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12"/>
          <w:szCs w:val="12"/>
          <w:lang w:eastAsia="ar-SA"/>
        </w:rPr>
      </w:pPr>
    </w:p>
    <w:p w14:paraId="2CFE44A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6.13. В процессе формирования идеологии терроризма последствием самолюбия в крайнем его проявлении является:</w:t>
      </w:r>
    </w:p>
    <w:p w14:paraId="319B7FCC"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lastRenderedPageBreak/>
        <w:t>1. Человеконенавистничество.</w:t>
      </w:r>
    </w:p>
    <w:p w14:paraId="35828E8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Самосовершенствование.</w:t>
      </w:r>
    </w:p>
    <w:p w14:paraId="6CA192B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Забота об окружающих людях.</w:t>
      </w:r>
    </w:p>
    <w:p w14:paraId="0D86B55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03E6FD3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4F8C9BB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603F986B"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6.14. Что делает невозможным подчинение отрицательной идеологии вообще и идеологии терроризма в частности?</w:t>
      </w:r>
    </w:p>
    <w:p w14:paraId="02C73D4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Высокий коэффициент IQ.</w:t>
      </w:r>
    </w:p>
    <w:p w14:paraId="3085AE2C"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Сохранение собственного авторитета в глазах окружающих.</w:t>
      </w:r>
    </w:p>
    <w:p w14:paraId="1377936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Сохранение в душе чувства благодарности.</w:t>
      </w:r>
    </w:p>
    <w:p w14:paraId="6D5D75A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3576A4B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2398CFE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386B995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6.15. Какие эмоции являются последствиями отрицательных нравственных качеств и могут помочь распознать отрицательную идеологию в себе и других людях?</w:t>
      </w:r>
    </w:p>
    <w:p w14:paraId="12E69E1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Никакие, поскольку отрицательная идеология не влечет за собой эмоциональных последствий.</w:t>
      </w:r>
    </w:p>
    <w:p w14:paraId="344A7E2A"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2. Радость, свобода, уверенность, ясность, справедливость, спокойствие, </w:t>
      </w:r>
      <w:proofErr w:type="spellStart"/>
      <w:r w:rsidRPr="00DB5959">
        <w:rPr>
          <w:rFonts w:ascii="Times New Roman" w:eastAsia="Calibri" w:hAnsi="Times New Roman" w:cs="Times New Roman"/>
          <w:sz w:val="20"/>
          <w:szCs w:val="20"/>
          <w:lang w:eastAsia="ar-SA"/>
        </w:rPr>
        <w:t>мирность</w:t>
      </w:r>
      <w:proofErr w:type="spellEnd"/>
      <w:r w:rsidRPr="00DB5959">
        <w:rPr>
          <w:rFonts w:ascii="Times New Roman" w:eastAsia="Calibri" w:hAnsi="Times New Roman" w:cs="Times New Roman"/>
          <w:sz w:val="20"/>
          <w:szCs w:val="20"/>
          <w:lang w:eastAsia="ar-SA"/>
        </w:rPr>
        <w:t xml:space="preserve">, </w:t>
      </w:r>
      <w:proofErr w:type="spellStart"/>
      <w:r w:rsidRPr="00DB5959">
        <w:rPr>
          <w:rFonts w:ascii="Times New Roman" w:eastAsia="Calibri" w:hAnsi="Times New Roman" w:cs="Times New Roman"/>
          <w:sz w:val="20"/>
          <w:szCs w:val="20"/>
          <w:lang w:eastAsia="ar-SA"/>
        </w:rPr>
        <w:t>утружденность</w:t>
      </w:r>
      <w:proofErr w:type="spellEnd"/>
      <w:r w:rsidRPr="00DB5959">
        <w:rPr>
          <w:rFonts w:ascii="Times New Roman" w:eastAsia="Calibri" w:hAnsi="Times New Roman" w:cs="Times New Roman"/>
          <w:sz w:val="20"/>
          <w:szCs w:val="20"/>
          <w:lang w:eastAsia="ar-SA"/>
        </w:rPr>
        <w:t>.</w:t>
      </w:r>
    </w:p>
    <w:p w14:paraId="28D6ED7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Страх, зависимость, сомнение, смущение, стыд, раздражение, взбудораженность, напряженность.</w:t>
      </w:r>
    </w:p>
    <w:p w14:paraId="5861EB9D"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3</w:t>
      </w:r>
    </w:p>
    <w:p w14:paraId="3F98D50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6530619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0C1C38EB"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6.16. В чем особенность действий проверяющих в случае, когда выявленный в ходе осуществления пропускного и внутриобъектового режима предмет (из числа запрещенных к перемещению на объект) на самом деле является тест-предметом (предметом, имитирующим оружие, взрывчатые вещества или иные предметы, запрещенные к перемещению на объект и используемым в целях проверки эффективности охраны)?</w:t>
      </w:r>
    </w:p>
    <w:p w14:paraId="31C0542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Проверяющие лица в целях обеспечения безопасности незамедлительно информируют сотрудника охраны, выявившего (обнаружившего) тест-предмет о проведении проверки с предъявлением служебных удостоверений.</w:t>
      </w:r>
    </w:p>
    <w:p w14:paraId="3A6952A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Проверяющие лица не информируют о проведении проверки сотрудника охраны, выявившего (обнаружившего) тест-предмет в целях контроля развития ситуации «в естественных условиях» (ждут дальнейших действий сотрудника охраны).</w:t>
      </w:r>
    </w:p>
    <w:p w14:paraId="7593CAF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Проверяющие лица провоцируют сотрудника охраны на активные действия (пытаются скрыться, применяют к сотруднику охраны физическую силу, угрожают оружием, прикрываются заложником из числа посетителей и т.п.).</w:t>
      </w:r>
    </w:p>
    <w:p w14:paraId="41DF70AD"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33F2872C"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b/>
          <w:sz w:val="8"/>
          <w:szCs w:val="8"/>
          <w:lang w:eastAsia="ar-SA"/>
        </w:rPr>
      </w:pPr>
    </w:p>
    <w:p w14:paraId="7A38732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eastAsia="Times New Roman" w:hAnsi="Times New Roman" w:cs="Times New Roman"/>
          <w:b/>
          <w:sz w:val="8"/>
          <w:szCs w:val="8"/>
          <w:lang w:eastAsia="ar-SA"/>
        </w:rPr>
      </w:pPr>
    </w:p>
    <w:p w14:paraId="62A6AD0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8"/>
          <w:szCs w:val="8"/>
          <w:lang w:eastAsia="ar-SA"/>
        </w:rPr>
      </w:pPr>
    </w:p>
    <w:p w14:paraId="2F47F9B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6.17. Как следует поступать после выявления нарушения в случае, когда нарушитель заявил, что он осуществлял проверку эффективности охраны с использованием тест-предметов и/или тест-объектов и предъявил служебное удостоверение сотрудника надзорных или правоохранительных органов?</w:t>
      </w:r>
    </w:p>
    <w:p w14:paraId="7743F96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Исходя из того, что настоящий нарушитель может использовать поддельные документы для прикрытия преступной деятельности, не принимать на веру такое заявление, запросить в установленном порядке усиление охраны и предложить возможному нарушителю оставаться на месте происшествия до момента прибытия территориальных органов МВД или ФСБ и подтверждения ими факта осуществления проверки (при этом контролируя его поведение и действия).</w:t>
      </w:r>
    </w:p>
    <w:p w14:paraId="05C4FF4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2. Незамедлительно задержать возможного нарушителя с применением физической силы, специальных средств и оружия (даже если он по предложению сотрудника охраны остается на месте происшествия, спокойно ожидая прибытия представителей территориальных органов МВД или ФСБ для подтверждения факта осуществления проверки). </w:t>
      </w:r>
    </w:p>
    <w:p w14:paraId="718111B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Незамедлительно принять на веру такое заявление и в дальнейшем действовать по указанию лица, предъявившего служебное удостоверение.</w:t>
      </w:r>
    </w:p>
    <w:p w14:paraId="7F908C2A"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675E119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8"/>
          <w:szCs w:val="8"/>
          <w:lang w:eastAsia="ar-SA"/>
        </w:rPr>
      </w:pPr>
    </w:p>
    <w:p w14:paraId="1ED5516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6.18. Какие действия не входят в примерную общую последовательность действий на месте происшествия?</w:t>
      </w:r>
    </w:p>
    <w:p w14:paraId="789FBE5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Фиксация точного времени происшествия; вызов на место происшествия сотрудников территориального органа внутренних дел и иных экстренных служб; доклад о происшедшем событии в службу охраны, администрацию объекта; оказание первой помощи пострадавшим; организация эвакуации людей, предотвращение развитие пожаров и иных опасных последствий происшествия; организация усиления охраны; регистрация данных очевидцев происшествия.</w:t>
      </w:r>
    </w:p>
    <w:p w14:paraId="23551F9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Прохождение сотрудниками охраны инструктажа о порядке действий на месте происшествия.</w:t>
      </w:r>
    </w:p>
    <w:p w14:paraId="13A9A89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Организация оцепления (ограждения) места происшествия, а также принятие иных мер к сохранению обстановки и следов на месте происшествия (фотографирование места происшествия и т.п.); регистрация данных прибывающих экстренных служб (государственные или бортовые номера а/машин и т.п.); доклад обстановки старшему следственно-оперативной группы; продолжение выполнения задач по охране объекта.</w:t>
      </w:r>
    </w:p>
    <w:p w14:paraId="6EB48BC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2</w:t>
      </w:r>
    </w:p>
    <w:p w14:paraId="1F64427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6456A6F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6.19. Какие характеристики, выявляемые в ходе </w:t>
      </w:r>
      <w:proofErr w:type="spellStart"/>
      <w:r w:rsidRPr="00DB5959">
        <w:rPr>
          <w:rFonts w:ascii="Times New Roman" w:eastAsia="Calibri" w:hAnsi="Times New Roman" w:cs="Times New Roman"/>
          <w:b/>
          <w:sz w:val="20"/>
          <w:szCs w:val="20"/>
          <w:lang w:eastAsia="ar-SA"/>
        </w:rPr>
        <w:t>профайлинга</w:t>
      </w:r>
      <w:proofErr w:type="spellEnd"/>
      <w:r w:rsidRPr="00DB5959">
        <w:rPr>
          <w:rFonts w:ascii="Times New Roman" w:eastAsia="Calibri" w:hAnsi="Times New Roman" w:cs="Times New Roman"/>
          <w:b/>
          <w:sz w:val="20"/>
          <w:szCs w:val="20"/>
          <w:lang w:eastAsia="ar-SA"/>
        </w:rPr>
        <w:t xml:space="preserve"> при выяснении конкретных обстоятельств, связанных с наличием или отсутствием вины собеседника, обычно свидетельствуют о виновности опрашиваемого?</w:t>
      </w:r>
    </w:p>
    <w:p w14:paraId="6B506CD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Немногословен, сдерживает себя при ответах на вопросы, может отказаться от объяснений без видимых причин; выражает желание помочь при выяснении тех или иных обстоятельств, указывает на точность мелких деталей в своих объяснениях.</w:t>
      </w:r>
    </w:p>
    <w:p w14:paraId="076C011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В беседе многословен, нередко дает исчерпывающую информацию со всеми подробностями, даже не имеющими прямого отношения к делу; постоянно старается перебить своими объяснениями.</w:t>
      </w:r>
    </w:p>
    <w:p w14:paraId="5571D35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Начинает активно защищаться до того, как его в чем-то обвинят или заподозрят либо может выражать подозрительность, недоверие, не оказывая при этом противодействия в выяснении обстоятельств по делу.</w:t>
      </w:r>
    </w:p>
    <w:p w14:paraId="0AC5E5E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6512CB2D"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8"/>
          <w:szCs w:val="8"/>
          <w:lang w:eastAsia="ar-SA"/>
        </w:rPr>
      </w:pPr>
    </w:p>
    <w:p w14:paraId="1D0976E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6.20. Какие действия (приемы) обычно способствуют недопущению конфликта или его урегулированию?</w:t>
      </w:r>
      <w:r w:rsidRPr="00DB5959">
        <w:rPr>
          <w:rFonts w:ascii="Times New Roman" w:eastAsia="Calibri" w:hAnsi="Times New Roman" w:cs="Times New Roman"/>
          <w:b/>
          <w:sz w:val="20"/>
          <w:szCs w:val="20"/>
          <w:lang w:eastAsia="ar-SA"/>
        </w:rPr>
        <w:tab/>
      </w:r>
    </w:p>
    <w:p w14:paraId="0F22876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Использование приема защиты, взятие на себя роли младшего, подключение вышестоящего начальства.</w:t>
      </w:r>
    </w:p>
    <w:p w14:paraId="3AB1695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Использование приема нападения, взятие на себя роли старшего, демонстрация преобладания своей физической силы или своего морального превосходства.</w:t>
      </w:r>
    </w:p>
    <w:p w14:paraId="4321F54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Использование приема переговоров, взятие на себя роли партнера, совместное нахождение компромисса, не нарушающего правил и инструкций.</w:t>
      </w:r>
    </w:p>
    <w:p w14:paraId="08CCA9F9"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3</w:t>
      </w:r>
    </w:p>
    <w:p w14:paraId="2EA179DE"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03CD0D4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color w:val="0000FF"/>
          <w:sz w:val="20"/>
          <w:szCs w:val="20"/>
          <w:lang w:eastAsia="ar-SA"/>
        </w:rPr>
        <w:t>6.21. Какие динамические и эмоциональные признаки могут свидетельствовать о возможной готовности лица к совершению преступления террористической направленности на объектах социальной сферы (в том числе, на объектах образования)?</w:t>
      </w:r>
      <w:r w:rsidRPr="00DB5959">
        <w:rPr>
          <w:rFonts w:ascii="Times New Roman" w:eastAsia="Calibri" w:hAnsi="Times New Roman" w:cs="Times New Roman"/>
          <w:b/>
          <w:sz w:val="20"/>
          <w:szCs w:val="20"/>
          <w:lang w:eastAsia="ar-SA"/>
        </w:rPr>
        <w:tab/>
      </w:r>
    </w:p>
    <w:p w14:paraId="6C82DED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FF"/>
          <w:sz w:val="20"/>
          <w:szCs w:val="20"/>
          <w:lang w:eastAsia="ar-SA"/>
        </w:rPr>
      </w:pPr>
      <w:r w:rsidRPr="00DB5959">
        <w:rPr>
          <w:rFonts w:ascii="Times New Roman" w:eastAsia="Calibri" w:hAnsi="Times New Roman" w:cs="Times New Roman"/>
          <w:color w:val="0000FF"/>
          <w:sz w:val="20"/>
          <w:szCs w:val="20"/>
          <w:lang w:eastAsia="ar-SA"/>
        </w:rPr>
        <w:t>1. Сжатые губы, наклон головы, торопливость и размашистость (не руками) движений, отсутствие реакции на отвлекающие факторы при подходе к объекту и при движении по нему, отрицательный эмоциональный фон.</w:t>
      </w:r>
    </w:p>
    <w:p w14:paraId="73AACE1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FF"/>
          <w:sz w:val="20"/>
          <w:szCs w:val="20"/>
          <w:lang w:eastAsia="ar-SA"/>
        </w:rPr>
      </w:pPr>
      <w:r w:rsidRPr="00DB5959">
        <w:rPr>
          <w:rFonts w:ascii="Times New Roman" w:eastAsia="Calibri" w:hAnsi="Times New Roman" w:cs="Times New Roman"/>
          <w:color w:val="0000FF"/>
          <w:sz w:val="20"/>
          <w:szCs w:val="20"/>
          <w:lang w:eastAsia="ar-SA"/>
        </w:rPr>
        <w:t>2. Открытый взгляд, веселый  смех, ходьба «вприпрыжку», активная реакция на отвлекающие факторы на объекте и при приближении к нему, положительный эмоциональный фон.</w:t>
      </w:r>
    </w:p>
    <w:p w14:paraId="7AB1445C"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FF"/>
          <w:sz w:val="20"/>
          <w:szCs w:val="20"/>
          <w:lang w:eastAsia="ar-SA"/>
        </w:rPr>
      </w:pPr>
      <w:r w:rsidRPr="00DB5959">
        <w:rPr>
          <w:rFonts w:ascii="Times New Roman" w:eastAsia="Calibri" w:hAnsi="Times New Roman" w:cs="Times New Roman"/>
          <w:color w:val="0000FF"/>
          <w:sz w:val="20"/>
          <w:szCs w:val="20"/>
          <w:lang w:eastAsia="ar-SA"/>
        </w:rPr>
        <w:t>3. Общая расслабленность, меланхоличный взгляд, неспешная походка.</w:t>
      </w:r>
    </w:p>
    <w:p w14:paraId="7D986EEF"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FF"/>
          <w:kern w:val="2"/>
          <w:sz w:val="20"/>
          <w:szCs w:val="20"/>
          <w:lang w:eastAsia="ar-SA"/>
        </w:rPr>
      </w:pPr>
      <w:r w:rsidRPr="00DB5959">
        <w:rPr>
          <w:rFonts w:ascii="Times New Roman" w:eastAsia="Lucida Sans Unicode" w:hAnsi="Times New Roman" w:cs="Times New Roman"/>
          <w:i/>
          <w:color w:val="0000FF"/>
          <w:kern w:val="2"/>
          <w:sz w:val="20"/>
          <w:szCs w:val="20"/>
          <w:lang w:eastAsia="ar-SA"/>
        </w:rPr>
        <w:t>1</w:t>
      </w:r>
    </w:p>
    <w:p w14:paraId="5BE4CE38"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FF"/>
          <w:kern w:val="2"/>
          <w:sz w:val="8"/>
          <w:szCs w:val="8"/>
          <w:lang w:eastAsia="ar-SA"/>
        </w:rPr>
      </w:pPr>
    </w:p>
    <w:p w14:paraId="73C81CD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color w:val="0000FF"/>
          <w:sz w:val="20"/>
          <w:szCs w:val="20"/>
          <w:lang w:eastAsia="ar-SA"/>
        </w:rPr>
        <w:t>6.22. Какие предметы одежды, вещи, аксессуары могут свидетельствовать о возможной направленности лица на совершение преступления террористического характера на объектах социальной сферы (в том числе, на объектах образования)?</w:t>
      </w:r>
      <w:r w:rsidRPr="00DB5959">
        <w:rPr>
          <w:rFonts w:ascii="Times New Roman" w:eastAsia="Calibri" w:hAnsi="Times New Roman" w:cs="Times New Roman"/>
          <w:b/>
          <w:color w:val="0000FF"/>
          <w:sz w:val="20"/>
          <w:szCs w:val="20"/>
          <w:lang w:eastAsia="ar-SA"/>
        </w:rPr>
        <w:tab/>
      </w:r>
    </w:p>
    <w:p w14:paraId="5F0891B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FF"/>
          <w:sz w:val="20"/>
          <w:szCs w:val="20"/>
          <w:lang w:eastAsia="ar-SA"/>
        </w:rPr>
      </w:pPr>
      <w:r w:rsidRPr="00DB5959">
        <w:rPr>
          <w:rFonts w:ascii="Times New Roman" w:eastAsia="Calibri" w:hAnsi="Times New Roman" w:cs="Times New Roman"/>
          <w:color w:val="0000FF"/>
          <w:sz w:val="20"/>
          <w:szCs w:val="20"/>
          <w:lang w:eastAsia="ar-SA"/>
        </w:rPr>
        <w:t>1. Одежда ярких, привлекающих внимание расцветок, стилей и фасонов, иногда демонстративно несоответствующая сезону, в отдельных случаях «агрессивная» косметика и пирсинг, серьги у мужчин, волосы могут быть окрашены в неестественные цвета.</w:t>
      </w:r>
    </w:p>
    <w:p w14:paraId="66CC143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FF"/>
          <w:sz w:val="20"/>
          <w:szCs w:val="20"/>
          <w:lang w:eastAsia="ar-SA"/>
        </w:rPr>
      </w:pPr>
      <w:r w:rsidRPr="00DB5959">
        <w:rPr>
          <w:rFonts w:ascii="Times New Roman" w:eastAsia="Calibri" w:hAnsi="Times New Roman" w:cs="Times New Roman"/>
          <w:color w:val="0000FF"/>
          <w:sz w:val="20"/>
          <w:szCs w:val="20"/>
          <w:lang w:eastAsia="ar-SA"/>
        </w:rPr>
        <w:t>2. Длиннополые плащи, куртки или пальто, иногда не соответствующие сезону (реже – камуфлированная одежда, разгрузочные жилеты), одежда с изображениями или надписями агрессивного и экстремистского содержания, большие сумки и/или рюкзаки (позволяющие разместить предметы длиной 50 см. или более), тубусы, чехлы для теннисных ракеток или музыкальных инструментов, иногда маски, раскраска лица, в отдельных случаях - татуировки, кулоны, браслеты со знаком в виде восьмиконечной звезды, характерные для экстремистов, пытающихся популяризировать уголовный уклад в молодежной среде.</w:t>
      </w:r>
    </w:p>
    <w:p w14:paraId="3E316FC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color w:val="0000FF"/>
          <w:sz w:val="20"/>
          <w:szCs w:val="20"/>
          <w:lang w:eastAsia="ar-SA"/>
        </w:rPr>
      </w:pPr>
      <w:r w:rsidRPr="00DB5959">
        <w:rPr>
          <w:rFonts w:ascii="Times New Roman" w:eastAsia="Calibri" w:hAnsi="Times New Roman" w:cs="Times New Roman"/>
          <w:color w:val="0000FF"/>
          <w:sz w:val="20"/>
          <w:szCs w:val="20"/>
          <w:lang w:eastAsia="ar-SA"/>
        </w:rPr>
        <w:t>3. Одежда обычного (условно «среднего») для посетителей объекта стиля и фасона, практически всегда соответствующая сезону (как правило, без использования камуфлированной расцветки и разгрузочных жилетов), портфели, сумки или рюкзаки минимально необходимых размеров.</w:t>
      </w:r>
    </w:p>
    <w:p w14:paraId="099A1CA8"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color w:val="0000FF"/>
          <w:kern w:val="2"/>
          <w:sz w:val="20"/>
          <w:szCs w:val="20"/>
          <w:lang w:eastAsia="ar-SA"/>
        </w:rPr>
      </w:pPr>
      <w:r w:rsidRPr="00DB5959">
        <w:rPr>
          <w:rFonts w:ascii="Times New Roman" w:eastAsia="Lucida Sans Unicode" w:hAnsi="Times New Roman" w:cs="Times New Roman"/>
          <w:i/>
          <w:color w:val="0000FF"/>
          <w:kern w:val="2"/>
          <w:sz w:val="20"/>
          <w:szCs w:val="20"/>
          <w:lang w:eastAsia="ar-SA"/>
        </w:rPr>
        <w:t>2</w:t>
      </w:r>
    </w:p>
    <w:p w14:paraId="784A1A1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jc w:val="both"/>
        <w:rPr>
          <w:rFonts w:ascii="Times New Roman" w:eastAsia="Lucida Sans Unicode" w:hAnsi="Times New Roman" w:cs="Times New Roman"/>
          <w:i/>
          <w:kern w:val="2"/>
          <w:sz w:val="20"/>
          <w:szCs w:val="20"/>
          <w:lang w:eastAsia="ar-SA"/>
        </w:rPr>
      </w:pPr>
    </w:p>
    <w:p w14:paraId="4DD6F17D"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Раздел 7. Вопросы по технической подготовке </w:t>
      </w:r>
    </w:p>
    <w:p w14:paraId="49FB373B"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center"/>
        <w:rPr>
          <w:rFonts w:ascii="Times New Roman" w:eastAsia="Times New Roman" w:hAnsi="Times New Roman" w:cs="Times New Roman"/>
          <w:b/>
          <w:bCs/>
          <w:sz w:val="20"/>
          <w:szCs w:val="20"/>
          <w:lang w:eastAsia="ar-SA"/>
        </w:rPr>
      </w:pPr>
      <w:r w:rsidRPr="00DB5959">
        <w:rPr>
          <w:rFonts w:ascii="Times New Roman" w:eastAsia="Times New Roman" w:hAnsi="Times New Roman" w:cs="Times New Roman"/>
          <w:b/>
          <w:bCs/>
          <w:sz w:val="20"/>
          <w:szCs w:val="20"/>
          <w:lang w:eastAsia="ar-SA"/>
        </w:rPr>
        <w:t xml:space="preserve"> (общие для 4, 5 и 6 разрядов)</w:t>
      </w:r>
    </w:p>
    <w:p w14:paraId="45829EB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p>
    <w:p w14:paraId="3F0F828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7.1. В системах охранно-пожарной сигнализации могут применяться, среди прочих, следующие оповещатели:</w:t>
      </w:r>
    </w:p>
    <w:p w14:paraId="510E9FA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Магнитоконтактные.</w:t>
      </w:r>
    </w:p>
    <w:p w14:paraId="390E944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Световые.</w:t>
      </w:r>
    </w:p>
    <w:p w14:paraId="7F5AD80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Емкостные.</w:t>
      </w:r>
    </w:p>
    <w:p w14:paraId="5B1F8BBE"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20"/>
          <w:szCs w:val="20"/>
          <w:lang w:eastAsia="ar-SA"/>
        </w:rPr>
      </w:pPr>
      <w:r w:rsidRPr="00DB5959">
        <w:rPr>
          <w:rFonts w:ascii="Times New Roman" w:eastAsia="Lucida Sans Unicode" w:hAnsi="Times New Roman" w:cs="Times New Roman"/>
          <w:i/>
          <w:kern w:val="2"/>
          <w:sz w:val="20"/>
          <w:szCs w:val="20"/>
          <w:lang w:eastAsia="ar-SA"/>
        </w:rPr>
        <w:t>2</w:t>
      </w:r>
    </w:p>
    <w:p w14:paraId="6440DF33"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i/>
          <w:kern w:val="2"/>
          <w:sz w:val="8"/>
          <w:szCs w:val="8"/>
          <w:lang w:eastAsia="ar-SA"/>
        </w:rPr>
      </w:pPr>
    </w:p>
    <w:p w14:paraId="27BF85F0" w14:textId="77777777" w:rsidR="00DB5959" w:rsidRPr="00DB5959" w:rsidRDefault="00DB5959" w:rsidP="00645D08">
      <w:pPr>
        <w:tabs>
          <w:tab w:val="left" w:pos="1134"/>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7.2. В системах охранно-пожарной сигнализации могут применяться, среди прочих, следующие датчики (извещатели):</w:t>
      </w:r>
    </w:p>
    <w:p w14:paraId="79821CE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Акустические.</w:t>
      </w:r>
    </w:p>
    <w:p w14:paraId="0F9CC10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Телевизионные.</w:t>
      </w:r>
    </w:p>
    <w:p w14:paraId="0BA54EF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Радиационные.</w:t>
      </w:r>
    </w:p>
    <w:p w14:paraId="5FD2CFB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20"/>
          <w:szCs w:val="20"/>
          <w:lang w:eastAsia="ar-SA"/>
        </w:rPr>
      </w:pPr>
      <w:r w:rsidRPr="00DB5959">
        <w:rPr>
          <w:rFonts w:ascii="Times New Roman" w:eastAsia="Calibri" w:hAnsi="Times New Roman" w:cs="Times New Roman"/>
          <w:i/>
          <w:sz w:val="20"/>
          <w:szCs w:val="20"/>
          <w:lang w:eastAsia="ar-SA"/>
        </w:rPr>
        <w:t>1</w:t>
      </w:r>
    </w:p>
    <w:p w14:paraId="3576861A"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i/>
          <w:sz w:val="8"/>
          <w:szCs w:val="8"/>
          <w:lang w:eastAsia="ar-SA"/>
        </w:rPr>
      </w:pPr>
    </w:p>
    <w:p w14:paraId="1F037441" w14:textId="77777777" w:rsidR="00DB5959" w:rsidRPr="00DB5959" w:rsidRDefault="00DB5959" w:rsidP="00645D08">
      <w:pPr>
        <w:tabs>
          <w:tab w:val="left" w:pos="1134"/>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7.3. В большинстве систем охранно-пожарной сигнализации сигнал от охранных датчиков (извещателей) передается непосредственно:</w:t>
      </w:r>
    </w:p>
    <w:p w14:paraId="628FAF2A"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На ПКП (приемно-контрольный прибор), формирующий сигнал тревоги.</w:t>
      </w:r>
    </w:p>
    <w:p w14:paraId="3D3FB80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На пульт дежурного территориального органа внутренних дел.</w:t>
      </w:r>
    </w:p>
    <w:p w14:paraId="508388E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На ПЦН (пульт централизованного наблюдения) подразделения вневедомственной охраны.</w:t>
      </w:r>
    </w:p>
    <w:p w14:paraId="6127239C"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358E0BE3"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8"/>
          <w:szCs w:val="8"/>
          <w:lang w:eastAsia="ar-SA"/>
        </w:rPr>
      </w:pPr>
    </w:p>
    <w:p w14:paraId="256AD2B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7.4. Какие из приведенных ниже сокращенных (полных) наименований используются для обозначения систем спутниковой навигации?</w:t>
      </w:r>
    </w:p>
    <w:p w14:paraId="0E237D3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1. </w:t>
      </w:r>
      <w:r w:rsidRPr="00DB5959">
        <w:rPr>
          <w:rFonts w:ascii="Times New Roman" w:eastAsia="Calibri" w:hAnsi="Times New Roman" w:cs="Times New Roman"/>
          <w:sz w:val="20"/>
          <w:szCs w:val="20"/>
          <w:lang w:val="en-US" w:eastAsia="ar-SA"/>
        </w:rPr>
        <w:t>GPRS</w:t>
      </w:r>
      <w:r w:rsidRPr="00DB5959">
        <w:rPr>
          <w:rFonts w:ascii="Times New Roman" w:eastAsia="Calibri" w:hAnsi="Times New Roman" w:cs="Times New Roman"/>
          <w:sz w:val="20"/>
          <w:szCs w:val="20"/>
          <w:lang w:eastAsia="ar-SA"/>
        </w:rPr>
        <w:t xml:space="preserve"> (Джи-Пи-Эр-Эс), Скайп.</w:t>
      </w:r>
    </w:p>
    <w:p w14:paraId="0288928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2. </w:t>
      </w:r>
      <w:r w:rsidRPr="00DB5959">
        <w:rPr>
          <w:rFonts w:ascii="Times New Roman" w:eastAsia="Calibri" w:hAnsi="Times New Roman" w:cs="Times New Roman"/>
          <w:sz w:val="20"/>
          <w:szCs w:val="20"/>
          <w:lang w:val="en-US" w:eastAsia="ar-SA"/>
        </w:rPr>
        <w:t>GPS</w:t>
      </w:r>
      <w:r w:rsidRPr="00DB5959">
        <w:rPr>
          <w:rFonts w:ascii="Times New Roman" w:eastAsia="Calibri" w:hAnsi="Times New Roman" w:cs="Times New Roman"/>
          <w:sz w:val="20"/>
          <w:szCs w:val="20"/>
          <w:lang w:eastAsia="ar-SA"/>
        </w:rPr>
        <w:t xml:space="preserve"> (Джи-Пи-Эс), Глонасс.</w:t>
      </w:r>
    </w:p>
    <w:p w14:paraId="4C6A518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3. </w:t>
      </w:r>
      <w:r w:rsidRPr="00DB5959">
        <w:rPr>
          <w:rFonts w:ascii="Times New Roman" w:eastAsia="Calibri" w:hAnsi="Times New Roman" w:cs="Times New Roman"/>
          <w:sz w:val="20"/>
          <w:szCs w:val="20"/>
          <w:lang w:val="en-US" w:eastAsia="ar-SA"/>
        </w:rPr>
        <w:t>GSM</w:t>
      </w:r>
      <w:r w:rsidRPr="00DB5959">
        <w:rPr>
          <w:rFonts w:ascii="Times New Roman" w:eastAsia="Calibri" w:hAnsi="Times New Roman" w:cs="Times New Roman"/>
          <w:sz w:val="20"/>
          <w:szCs w:val="20"/>
          <w:lang w:eastAsia="ar-SA"/>
        </w:rPr>
        <w:t xml:space="preserve"> (Джи-Эс-Эм), Скайлинк.</w:t>
      </w:r>
    </w:p>
    <w:p w14:paraId="25C6BE5A"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54815B69"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8"/>
          <w:szCs w:val="8"/>
          <w:lang w:eastAsia="ar-SA"/>
        </w:rPr>
      </w:pPr>
    </w:p>
    <w:p w14:paraId="019CA76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7.5. Какой из приведенных ниже запретов предусмотрен общепринятыми правилами радиообмена, действующими в подразделениях охраны (дисциплиной связи)?</w:t>
      </w:r>
    </w:p>
    <w:p w14:paraId="71CE251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Запрет на передачу сведений о метеорологических условиях.</w:t>
      </w:r>
    </w:p>
    <w:p w14:paraId="0C715F3D"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Запрет на использование кодовых обозначений (переговорных таблиц).</w:t>
      </w:r>
    </w:p>
    <w:p w14:paraId="745F669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Запрет на передачу открытым текстом сообщений, раскрывающих существо охранных мероприятий.</w:t>
      </w:r>
    </w:p>
    <w:p w14:paraId="0AF0DC33"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553C3C82"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02EA38F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7.6. Какой принцип закладывается в основу работы тамбура безопасности (шлюза), оборудуемого при входе (въезде) на охраняемый объект?</w:t>
      </w:r>
    </w:p>
    <w:p w14:paraId="6E985197"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1. Одна дверь (ворота) не открывается, пока не будет закрыта другая дверь (ворота). </w:t>
      </w:r>
    </w:p>
    <w:p w14:paraId="647F035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Первая и вторая дверь (ворота) открываются и закрываются одновременно.</w:t>
      </w:r>
    </w:p>
    <w:p w14:paraId="77B030B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Двери (ворота) открываются независимо друг от друга по усмотрению охранника.</w:t>
      </w:r>
    </w:p>
    <w:p w14:paraId="3D48DB74"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2F17D35F"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4014C25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7.7. Какой из режимов допускает одновременное открытие обоих дверей (ворот) тамбура безопасности (входного шлюза)?</w:t>
      </w:r>
    </w:p>
    <w:p w14:paraId="77718EB3"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Режим допуска руководителя объекта.</w:t>
      </w:r>
    </w:p>
    <w:p w14:paraId="5A7C613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Режим экстренной эвакуации.</w:t>
      </w:r>
    </w:p>
    <w:p w14:paraId="70AA3BF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Режим утреннего «наплыва» посетителей.</w:t>
      </w:r>
    </w:p>
    <w:p w14:paraId="4DCA78E6"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6B8CDC34"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15E8B021" w14:textId="77777777" w:rsidR="00DB5959" w:rsidRPr="00DB5959" w:rsidRDefault="00DB5959" w:rsidP="00645D08">
      <w:pPr>
        <w:tabs>
          <w:tab w:val="left" w:pos="1134"/>
          <w:tab w:val="left" w:pos="1418"/>
        </w:tabs>
        <w:suppressAutoHyphens/>
        <w:spacing w:after="0" w:line="240" w:lineRule="auto"/>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7.8. Какие из приведенных ниже сведений, согласно общепринятым правилам радиообмена, могут передаваться открытым текстом по радиосвязи?</w:t>
      </w:r>
    </w:p>
    <w:p w14:paraId="1AB99192"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Сведения о стихийных бедствиях и несчастных случаях (без указания особо важных объектов и количества жертв).</w:t>
      </w:r>
    </w:p>
    <w:p w14:paraId="5C124EA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Сведения о фамилиях и должностях работников охранной организации и охраняемого объекта.</w:t>
      </w:r>
    </w:p>
    <w:p w14:paraId="455F3FF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Сведения о происшествиях на особорежимных и оборонных объектах.</w:t>
      </w:r>
    </w:p>
    <w:p w14:paraId="7226D46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56AE76A9"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7E0B211C" w14:textId="77777777" w:rsidR="00DB5959" w:rsidRPr="00DB5959" w:rsidRDefault="00DB5959" w:rsidP="00645D08">
      <w:pPr>
        <w:tabs>
          <w:tab w:val="left" w:pos="1134"/>
          <w:tab w:val="left" w:pos="1418"/>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Times New Roman" w:hAnsi="Times New Roman" w:cs="Times New Roman"/>
          <w:b/>
          <w:sz w:val="20"/>
          <w:szCs w:val="20"/>
          <w:lang w:eastAsia="ar-SA"/>
        </w:rPr>
        <w:t>7.9.</w:t>
      </w:r>
      <w:r w:rsidRPr="00DB5959">
        <w:rPr>
          <w:rFonts w:ascii="Times New Roman" w:eastAsia="Times New Roman" w:hAnsi="Times New Roman" w:cs="Times New Roman"/>
          <w:b/>
          <w:sz w:val="20"/>
          <w:szCs w:val="20"/>
          <w:lang w:eastAsia="ar-SA"/>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14:paraId="0C0228B6"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sz w:val="20"/>
          <w:szCs w:val="20"/>
          <w:lang w:eastAsia="ar-SA"/>
        </w:rPr>
      </w:pPr>
      <w:r w:rsidRPr="00DB5959">
        <w:rPr>
          <w:rFonts w:ascii="Times New Roman" w:eastAsia="Calibri" w:hAnsi="Times New Roman" w:cs="Times New Roman"/>
          <w:sz w:val="20"/>
          <w:szCs w:val="20"/>
          <w:lang w:eastAsia="ar-SA"/>
        </w:rPr>
        <w:t xml:space="preserve">1. </w:t>
      </w:r>
      <w:r w:rsidRPr="00DB5959">
        <w:rPr>
          <w:rFonts w:ascii="Times New Roman" w:eastAsia="Calibri" w:hAnsi="Times New Roman" w:cs="Times New Roman"/>
          <w:bCs/>
          <w:sz w:val="20"/>
          <w:szCs w:val="20"/>
          <w:lang w:eastAsia="ar-SA"/>
        </w:rPr>
        <w:t>Система охранной сигнализации.</w:t>
      </w:r>
    </w:p>
    <w:p w14:paraId="49E0733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sz w:val="20"/>
          <w:szCs w:val="20"/>
          <w:lang w:eastAsia="ar-SA"/>
        </w:rPr>
      </w:pPr>
      <w:r w:rsidRPr="00DB5959">
        <w:rPr>
          <w:rFonts w:ascii="Times New Roman" w:eastAsia="Calibri" w:hAnsi="Times New Roman" w:cs="Times New Roman"/>
          <w:sz w:val="20"/>
          <w:szCs w:val="20"/>
          <w:lang w:eastAsia="ar-SA"/>
        </w:rPr>
        <w:t xml:space="preserve">2. </w:t>
      </w:r>
      <w:r w:rsidRPr="00DB5959">
        <w:rPr>
          <w:rFonts w:ascii="Times New Roman" w:eastAsia="Calibri" w:hAnsi="Times New Roman" w:cs="Times New Roman"/>
          <w:bCs/>
          <w:sz w:val="20"/>
          <w:szCs w:val="20"/>
          <w:lang w:eastAsia="ar-SA"/>
        </w:rPr>
        <w:t>Система тревожной сигнализации.</w:t>
      </w:r>
    </w:p>
    <w:p w14:paraId="42B08EB9"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Система технической безопасности.</w:t>
      </w:r>
    </w:p>
    <w:p w14:paraId="0A601A37"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23DA5CA4"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0B20BCF3" w14:textId="77777777" w:rsidR="00DB5959" w:rsidRPr="00DB5959" w:rsidRDefault="00DB5959" w:rsidP="00645D08">
      <w:pPr>
        <w:widowControl w:val="0"/>
        <w:tabs>
          <w:tab w:val="left" w:pos="1134"/>
          <w:tab w:val="left" w:pos="1418"/>
        </w:tabs>
        <w:suppressAutoHyphens/>
        <w:autoSpaceDE w:val="0"/>
        <w:spacing w:after="0" w:line="240" w:lineRule="auto"/>
        <w:ind w:right="-57" w:firstLine="284"/>
        <w:jc w:val="both"/>
        <w:rPr>
          <w:rFonts w:ascii="Times New Roman" w:eastAsia="Times New Roman" w:hAnsi="Times New Roman" w:cs="Times New Roman"/>
          <w:b/>
          <w:kern w:val="2"/>
          <w:sz w:val="20"/>
          <w:szCs w:val="20"/>
          <w:lang w:eastAsia="ar-SA"/>
        </w:rPr>
      </w:pPr>
      <w:r w:rsidRPr="00DB5959">
        <w:rPr>
          <w:rFonts w:ascii="Times New Roman" w:eastAsia="Times New Roman" w:hAnsi="Times New Roman" w:cs="Times New Roman"/>
          <w:b/>
          <w:kern w:val="2"/>
          <w:sz w:val="20"/>
          <w:szCs w:val="20"/>
          <w:lang w:eastAsia="ar-SA"/>
        </w:rPr>
        <w:t>7.10.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14:paraId="01FD60B1"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sz w:val="20"/>
          <w:szCs w:val="20"/>
          <w:lang w:eastAsia="ar-SA"/>
        </w:rPr>
      </w:pPr>
      <w:r w:rsidRPr="00DB5959">
        <w:rPr>
          <w:rFonts w:ascii="Times New Roman" w:eastAsia="Calibri" w:hAnsi="Times New Roman" w:cs="Times New Roman"/>
          <w:sz w:val="20"/>
          <w:szCs w:val="20"/>
          <w:lang w:eastAsia="ar-SA"/>
        </w:rPr>
        <w:t xml:space="preserve">1. </w:t>
      </w:r>
      <w:r w:rsidRPr="00DB5959">
        <w:rPr>
          <w:rFonts w:ascii="Times New Roman" w:eastAsia="Calibri" w:hAnsi="Times New Roman" w:cs="Times New Roman"/>
          <w:bCs/>
          <w:sz w:val="20"/>
          <w:szCs w:val="20"/>
          <w:lang w:eastAsia="ar-SA"/>
        </w:rPr>
        <w:t>Система охранной сигнализации.</w:t>
      </w:r>
    </w:p>
    <w:p w14:paraId="7073126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bCs/>
          <w:sz w:val="20"/>
          <w:szCs w:val="20"/>
          <w:lang w:eastAsia="ar-SA"/>
        </w:rPr>
      </w:pPr>
      <w:r w:rsidRPr="00DB5959">
        <w:rPr>
          <w:rFonts w:ascii="Times New Roman" w:eastAsia="Calibri" w:hAnsi="Times New Roman" w:cs="Times New Roman"/>
          <w:sz w:val="20"/>
          <w:szCs w:val="20"/>
          <w:lang w:eastAsia="ar-SA"/>
        </w:rPr>
        <w:t xml:space="preserve">2. </w:t>
      </w:r>
      <w:r w:rsidRPr="00DB5959">
        <w:rPr>
          <w:rFonts w:ascii="Times New Roman" w:eastAsia="Calibri" w:hAnsi="Times New Roman" w:cs="Times New Roman"/>
          <w:bCs/>
          <w:sz w:val="20"/>
          <w:szCs w:val="20"/>
          <w:lang w:eastAsia="ar-SA"/>
        </w:rPr>
        <w:t>Система тревожной сигнализации.</w:t>
      </w:r>
    </w:p>
    <w:p w14:paraId="099705A5"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Система технической безопасности.</w:t>
      </w:r>
    </w:p>
    <w:p w14:paraId="01C042EB"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47D3D8C9"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7.11. </w:t>
      </w:r>
      <w:r w:rsidRPr="00DB5959">
        <w:rPr>
          <w:rFonts w:ascii="Times New Roman" w:eastAsia="Times New Roman" w:hAnsi="Times New Roman" w:cs="Times New Roman"/>
          <w:b/>
          <w:sz w:val="20"/>
          <w:szCs w:val="20"/>
          <w:lang w:eastAsia="ar-SA"/>
        </w:rPr>
        <w:t>Технические требования к воротам с электроприводом и дистанционным управлением предусматривают:</w:t>
      </w:r>
    </w:p>
    <w:p w14:paraId="25305F5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Установленное время их открытия и закрытия не более 20 секунд в обоих режимах.</w:t>
      </w:r>
    </w:p>
    <w:p w14:paraId="4BC5EEDC" w14:textId="77777777" w:rsidR="00DB5959" w:rsidRPr="00DB5959" w:rsidRDefault="00DB5959" w:rsidP="00645D08">
      <w:pPr>
        <w:tabs>
          <w:tab w:val="left" w:pos="709"/>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Оборудование ворот устройствами аварийной остановки и открытия вручную на случай неисправности или отключения электропитания.</w:t>
      </w:r>
    </w:p>
    <w:p w14:paraId="0369437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Обязательность обучения оператора по 5 классу электрозащиты.</w:t>
      </w:r>
    </w:p>
    <w:p w14:paraId="784EFCE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09484837"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35071EDA"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7.12. </w:t>
      </w:r>
      <w:r w:rsidRPr="00DB5959">
        <w:rPr>
          <w:rFonts w:ascii="Times New Roman" w:eastAsia="Times New Roman" w:hAnsi="Times New Roman" w:cs="Times New Roman"/>
          <w:b/>
          <w:sz w:val="20"/>
          <w:szCs w:val="20"/>
          <w:lang w:eastAsia="ar-SA"/>
        </w:rPr>
        <w:t>Система тревожной сигнализации на объекте организуется с использованием принципа:</w:t>
      </w:r>
    </w:p>
    <w:p w14:paraId="6D3765DD"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lastRenderedPageBreak/>
        <w:t>1. «С правом отключения охранником объекта».</w:t>
      </w:r>
    </w:p>
    <w:p w14:paraId="014BB2DE" w14:textId="77777777" w:rsidR="00DB5959" w:rsidRPr="00DB5959" w:rsidRDefault="00DB5959" w:rsidP="00645D08">
      <w:pPr>
        <w:tabs>
          <w:tab w:val="left" w:pos="709"/>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«С правом отключения при падении напряжения».</w:t>
      </w:r>
    </w:p>
    <w:p w14:paraId="5019B18F"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«Без права отключения».</w:t>
      </w:r>
    </w:p>
    <w:p w14:paraId="04BD9CA9"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792FB8F0"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36D6BC36"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7.13. Основное назначение </w:t>
      </w:r>
      <w:r w:rsidRPr="00DB5959">
        <w:rPr>
          <w:rFonts w:ascii="Times New Roman" w:eastAsia="Times New Roman" w:hAnsi="Times New Roman" w:cs="Times New Roman"/>
          <w:b/>
          <w:sz w:val="20"/>
          <w:szCs w:val="20"/>
          <w:lang w:eastAsia="ar-SA"/>
        </w:rPr>
        <w:t>системы контроля и управления доступом (СКУД):</w:t>
      </w:r>
    </w:p>
    <w:p w14:paraId="66FF222E"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1. Передача извещений о срабатывании охранной сигнализации с объекта на ПЦО.</w:t>
      </w:r>
    </w:p>
    <w:p w14:paraId="64CF3240"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14:paraId="7BC79E88"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Ретрансляция сигналов радиосвязи в пределах территории объекта.</w:t>
      </w:r>
    </w:p>
    <w:p w14:paraId="3419CD14"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5CDD53E7"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31E8A461"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7.14. Основное назначение </w:t>
      </w:r>
      <w:r w:rsidRPr="00DB5959">
        <w:rPr>
          <w:rFonts w:ascii="Times New Roman" w:eastAsia="Times New Roman" w:hAnsi="Times New Roman" w:cs="Times New Roman"/>
          <w:b/>
          <w:sz w:val="20"/>
          <w:szCs w:val="20"/>
          <w:lang w:eastAsia="ar-SA"/>
        </w:rPr>
        <w:t>системы охранного телевидения:</w:t>
      </w:r>
    </w:p>
    <w:p w14:paraId="44F6E073"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4E0D72FE"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w:t>
      </w:r>
      <w:r w:rsidRPr="00DB5959">
        <w:rPr>
          <w:rFonts w:ascii="Times New Roman" w:eastAsia="Calibri" w:hAnsi="Times New Roman" w:cs="Times New Roman"/>
          <w:sz w:val="20"/>
          <w:szCs w:val="20"/>
          <w:lang w:eastAsia="ar-SA"/>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75016498"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w:t>
      </w:r>
      <w:r w:rsidRPr="00DB5959">
        <w:rPr>
          <w:rFonts w:ascii="Times New Roman" w:eastAsia="Calibri" w:hAnsi="Times New Roman" w:cs="Times New Roman"/>
          <w:sz w:val="20"/>
          <w:szCs w:val="20"/>
          <w:lang w:eastAsia="ar-SA"/>
        </w:rPr>
        <w:tab/>
        <w:t>Ретрансляция сигналов радиосвязи в пределах территории объекта.</w:t>
      </w:r>
    </w:p>
    <w:p w14:paraId="517D11C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461F00BD"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2E6C3485"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7.15.</w:t>
      </w:r>
      <w:r w:rsidRPr="00DB5959">
        <w:rPr>
          <w:rFonts w:ascii="Times New Roman" w:eastAsia="Calibri" w:hAnsi="Times New Roman" w:cs="Times New Roman"/>
          <w:b/>
          <w:sz w:val="20"/>
          <w:szCs w:val="20"/>
          <w:lang w:eastAsia="ar-SA"/>
        </w:rPr>
        <w:tab/>
        <w:t xml:space="preserve"> Основное назначение </w:t>
      </w:r>
      <w:r w:rsidRPr="00DB5959">
        <w:rPr>
          <w:rFonts w:ascii="Times New Roman" w:eastAsia="Times New Roman" w:hAnsi="Times New Roman" w:cs="Times New Roman"/>
          <w:b/>
          <w:sz w:val="20"/>
          <w:szCs w:val="20"/>
          <w:lang w:eastAsia="ar-SA"/>
        </w:rPr>
        <w:t>системы оповещения на охраняемом объекте:</w:t>
      </w:r>
    </w:p>
    <w:p w14:paraId="08278E56"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708C3FAC"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w:t>
      </w:r>
      <w:r w:rsidRPr="00DB5959">
        <w:rPr>
          <w:rFonts w:ascii="Times New Roman" w:eastAsia="Calibri" w:hAnsi="Times New Roman" w:cs="Times New Roman"/>
          <w:sz w:val="20"/>
          <w:szCs w:val="20"/>
          <w:lang w:eastAsia="ar-SA"/>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4F739FCC"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w:t>
      </w:r>
      <w:r w:rsidRPr="00DB5959">
        <w:rPr>
          <w:rFonts w:ascii="Times New Roman" w:eastAsia="Calibri" w:hAnsi="Times New Roman" w:cs="Times New Roman"/>
          <w:sz w:val="20"/>
          <w:szCs w:val="20"/>
          <w:lang w:eastAsia="ar-SA"/>
        </w:rPr>
        <w:tab/>
        <w:t>Ретрансляция сигналов радиосвязи в пределах территории объекта.</w:t>
      </w:r>
    </w:p>
    <w:p w14:paraId="21C627C2"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49EFFE5D"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16FE1B2A"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7.16. </w:t>
      </w:r>
      <w:r w:rsidRPr="00DB5959">
        <w:rPr>
          <w:rFonts w:ascii="Times New Roman" w:eastAsia="Times New Roman" w:hAnsi="Times New Roman" w:cs="Times New Roman"/>
          <w:b/>
          <w:sz w:val="20"/>
          <w:szCs w:val="20"/>
          <w:lang w:eastAsia="ar-SA"/>
        </w:rPr>
        <w:t>Для осмотра труднодоступных внутренних полостей различных предметов, устройств и конструкций используется:</w:t>
      </w:r>
    </w:p>
    <w:p w14:paraId="2D64EAE2"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Технический эндоскоп.</w:t>
      </w:r>
    </w:p>
    <w:p w14:paraId="1393A4AA"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Пробоотборник.</w:t>
      </w:r>
    </w:p>
    <w:p w14:paraId="2220C8F4"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Монокуляр.</w:t>
      </w:r>
    </w:p>
    <w:p w14:paraId="5EC9FF26"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064E2BBA"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7.17. </w:t>
      </w:r>
      <w:r w:rsidRPr="00DB5959">
        <w:rPr>
          <w:rFonts w:ascii="Times New Roman" w:eastAsia="Times New Roman" w:hAnsi="Times New Roman" w:cs="Times New Roman"/>
          <w:b/>
          <w:sz w:val="20"/>
          <w:szCs w:val="20"/>
          <w:lang w:eastAsia="ar-SA"/>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14:paraId="7FF026A7"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Металлодетекторы с собственным зондирующим электромагнитным полем.</w:t>
      </w:r>
    </w:p>
    <w:p w14:paraId="3B07DBB0"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w:t>
      </w:r>
      <w:r w:rsidRPr="00DB5959">
        <w:rPr>
          <w:rFonts w:ascii="Times New Roman" w:eastAsia="Calibri" w:hAnsi="Times New Roman" w:cs="Times New Roman"/>
          <w:sz w:val="20"/>
          <w:szCs w:val="20"/>
          <w:lang w:eastAsia="ar-SA"/>
        </w:rPr>
        <w:tab/>
        <w:t>Магнитометрические поисковые приборы.</w:t>
      </w:r>
    </w:p>
    <w:p w14:paraId="3783D511"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w:t>
      </w:r>
      <w:r w:rsidRPr="00DB5959">
        <w:rPr>
          <w:rFonts w:ascii="Times New Roman" w:eastAsia="Calibri" w:hAnsi="Times New Roman" w:cs="Times New Roman"/>
          <w:sz w:val="20"/>
          <w:szCs w:val="20"/>
          <w:lang w:eastAsia="ar-SA"/>
        </w:rPr>
        <w:tab/>
        <w:t>Нелинейные локаторы.</w:t>
      </w:r>
    </w:p>
    <w:p w14:paraId="5791B6C1" w14:textId="77777777" w:rsidR="00DB5959" w:rsidRPr="00DB5959" w:rsidRDefault="00DB5959" w:rsidP="00645D08">
      <w:pPr>
        <w:widowControl w:val="0"/>
        <w:tabs>
          <w:tab w:val="left" w:pos="993"/>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0C1CF231"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7.18. </w:t>
      </w:r>
      <w:r w:rsidRPr="00DB5959">
        <w:rPr>
          <w:rFonts w:ascii="Times New Roman" w:eastAsia="Times New Roman" w:hAnsi="Times New Roman" w:cs="Times New Roman"/>
          <w:b/>
          <w:sz w:val="20"/>
          <w:szCs w:val="20"/>
          <w:lang w:eastAsia="ar-SA"/>
        </w:rPr>
        <w:t>Первое действие охранника при организации передачи информации по каналу радиосвязи:</w:t>
      </w:r>
    </w:p>
    <w:p w14:paraId="4D8400BD"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w:t>
      </w:r>
      <w:r w:rsidRPr="00DB5959">
        <w:rPr>
          <w:rFonts w:ascii="Times New Roman" w:eastAsia="Times New Roman" w:hAnsi="Times New Roman" w:cs="Times New Roman"/>
          <w:sz w:val="20"/>
          <w:szCs w:val="20"/>
          <w:lang w:eastAsia="ar-SA"/>
        </w:rPr>
        <w:tab/>
        <w:t>Нажать на тангенту (клавишу передачи) радиостанции и вызвать корреспондента, назвав его и свой позывной.</w:t>
      </w:r>
    </w:p>
    <w:p w14:paraId="5C1D42AD"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Убедиться, что канал не занят (радиообмен не производится).</w:t>
      </w:r>
    </w:p>
    <w:p w14:paraId="6993D5E4"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w:t>
      </w:r>
      <w:r w:rsidRPr="00DB5959">
        <w:rPr>
          <w:rFonts w:ascii="Times New Roman" w:eastAsia="Calibri" w:hAnsi="Times New Roman" w:cs="Times New Roman"/>
          <w:sz w:val="20"/>
          <w:szCs w:val="20"/>
          <w:lang w:eastAsia="ar-SA"/>
        </w:rPr>
        <w:tab/>
        <w:t>Нажать клавишу тонального вызова.</w:t>
      </w:r>
    </w:p>
    <w:p w14:paraId="67816D02"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6B3FD61E"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7.19. </w:t>
      </w:r>
      <w:r w:rsidRPr="00DB5959">
        <w:rPr>
          <w:rFonts w:ascii="Times New Roman" w:eastAsia="Times New Roman" w:hAnsi="Times New Roman" w:cs="Times New Roman"/>
          <w:b/>
          <w:sz w:val="20"/>
          <w:szCs w:val="20"/>
          <w:lang w:eastAsia="ar-SA"/>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14:paraId="0B06286D"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r w:rsidRPr="00DB5959">
        <w:rPr>
          <w:rFonts w:ascii="Times New Roman" w:eastAsia="Calibri" w:hAnsi="Times New Roman" w:cs="Times New Roman"/>
          <w:sz w:val="20"/>
          <w:szCs w:val="20"/>
          <w:lang w:eastAsia="ar-SA"/>
        </w:rPr>
        <w:t xml:space="preserve">«Волга», я – Петров. Прошу на связь. / Петров, какие проблемы? / «Волга», генеральный прибывает. / Бегу открывать. До связи. </w:t>
      </w:r>
    </w:p>
    <w:p w14:paraId="064983E4"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2. </w:t>
      </w:r>
      <w:r w:rsidRPr="00DB5959">
        <w:rPr>
          <w:rFonts w:ascii="Times New Roman" w:eastAsia="Times New Roman" w:hAnsi="Times New Roman" w:cs="Times New Roman"/>
          <w:sz w:val="20"/>
          <w:szCs w:val="20"/>
          <w:lang w:eastAsia="ar-SA"/>
        </w:rPr>
        <w:t xml:space="preserve">«Волга», я – «Ока». / «Волга» - на связи. / </w:t>
      </w:r>
      <w:r w:rsidRPr="00DB5959">
        <w:rPr>
          <w:rFonts w:ascii="Times New Roman" w:eastAsia="Calibri" w:hAnsi="Times New Roman" w:cs="Times New Roman"/>
          <w:sz w:val="20"/>
          <w:szCs w:val="20"/>
          <w:lang w:eastAsia="ar-SA"/>
        </w:rPr>
        <w:t xml:space="preserve">«Волга», сам прибывает. / Понял. </w:t>
      </w:r>
    </w:p>
    <w:p w14:paraId="4D556E56"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3. «Волга, Волга», я – «Ока». Прошу на связь. / «Ока», «Волга» - на связи. / «Волга», вариант 11 для 01 / «Ока», я вас понял. Конец связи. </w:t>
      </w:r>
    </w:p>
    <w:p w14:paraId="6176AF09"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2125C549"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7.20. </w:t>
      </w:r>
      <w:r w:rsidRPr="00DB5959">
        <w:rPr>
          <w:rFonts w:ascii="Times New Roman" w:eastAsia="Times New Roman" w:hAnsi="Times New Roman" w:cs="Times New Roman"/>
          <w:b/>
          <w:sz w:val="20"/>
          <w:szCs w:val="20"/>
          <w:lang w:eastAsia="ar-SA"/>
        </w:rPr>
        <w:t>В случае наличия на объекте (посту) охраны огнетушителя с сорванной (нарушенной) пломбой охраннику следует:</w:t>
      </w:r>
    </w:p>
    <w:p w14:paraId="410E5344"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r w:rsidRPr="00DB5959">
        <w:rPr>
          <w:rFonts w:ascii="Times New Roman" w:eastAsia="Calibri" w:hAnsi="Times New Roman" w:cs="Times New Roman"/>
          <w:sz w:val="20"/>
          <w:szCs w:val="20"/>
          <w:lang w:eastAsia="ar-SA"/>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14:paraId="5D9D380F"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Выбросить огнетушитель в место для бытовых отходов, как непригодный, с уведомлением об этом своего руководства (руководства объекта).</w:t>
      </w:r>
    </w:p>
    <w:p w14:paraId="737C87EA"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Постараться закрепить пломбу на прежнее место и продолжить осуществление трудовой функции.</w:t>
      </w:r>
    </w:p>
    <w:p w14:paraId="0B770E80"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71740CF4"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7.21. </w:t>
      </w:r>
      <w:r w:rsidRPr="00DB5959">
        <w:rPr>
          <w:rFonts w:ascii="Times New Roman" w:eastAsia="Times New Roman" w:hAnsi="Times New Roman" w:cs="Times New Roman"/>
          <w:b/>
          <w:sz w:val="20"/>
          <w:szCs w:val="20"/>
          <w:lang w:eastAsia="ar-SA"/>
        </w:rPr>
        <w:t>К первичным средствам пожаротушения относятся:</w:t>
      </w:r>
    </w:p>
    <w:p w14:paraId="0C21DF49" w14:textId="77777777" w:rsidR="00DB5959" w:rsidRPr="00DB5959"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1.Пожарные автомобили.</w:t>
      </w:r>
    </w:p>
    <w:p w14:paraId="0A7FA3B4" w14:textId="77777777" w:rsidR="00DB5959" w:rsidRPr="00DB5959" w:rsidRDefault="00DB5959" w:rsidP="00645D08">
      <w:pPr>
        <w:tabs>
          <w:tab w:val="left" w:pos="709"/>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14:paraId="5DB7DBFF" w14:textId="77777777" w:rsidR="00DB5959" w:rsidRPr="00DB5959" w:rsidRDefault="00DB5959" w:rsidP="00645D08">
      <w:pPr>
        <w:tabs>
          <w:tab w:val="left" w:pos="709"/>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lastRenderedPageBreak/>
        <w:t>3.Пожарные мотопомпы.</w:t>
      </w:r>
    </w:p>
    <w:p w14:paraId="717FBAE6"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4C31EDA9"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7.22. Укажите вариант, в котором наиболее полно и правильно указаны все классы защиты, на которые</w:t>
      </w:r>
      <w:r w:rsidRPr="00DB5959">
        <w:rPr>
          <w:rFonts w:ascii="Times New Roman" w:eastAsia="Times New Roman" w:hAnsi="Times New Roman" w:cs="Times New Roman"/>
          <w:b/>
          <w:sz w:val="20"/>
          <w:szCs w:val="20"/>
          <w:lang w:eastAsia="ar-SA"/>
        </w:rPr>
        <w:t xml:space="preserve"> в соответствии с государственным стандартом подразделяется пулестойкое стекло (бронестекло):</w:t>
      </w:r>
    </w:p>
    <w:p w14:paraId="327739A6" w14:textId="77777777" w:rsidR="00DB5959" w:rsidRPr="00DB5959"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1; 2; 2а; 3; 4; 5; 5а; 6; 6а (с защитой вплоть до СВД с боеприпасом 7,62, имеющим специальный сердечник).</w:t>
      </w:r>
    </w:p>
    <w:p w14:paraId="22EB5333" w14:textId="77777777" w:rsidR="00DB5959" w:rsidRPr="00DB5959"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Calibri" w:hAnsi="Times New Roman" w:cs="Times New Roman"/>
          <w:sz w:val="20"/>
          <w:szCs w:val="20"/>
          <w:lang w:eastAsia="ar-SA"/>
        </w:rPr>
        <w:t xml:space="preserve">2. </w:t>
      </w:r>
      <w:r w:rsidRPr="00DB5959">
        <w:rPr>
          <w:rFonts w:ascii="Times New Roman" w:eastAsia="Times New Roman" w:hAnsi="Times New Roman" w:cs="Times New Roman"/>
          <w:sz w:val="20"/>
          <w:szCs w:val="20"/>
          <w:lang w:eastAsia="ar-SA"/>
        </w:rPr>
        <w:t xml:space="preserve">1; 2; 2а; 3; 4; 5; 5а; 6 (с защитой вплоть до СВД с боеприпасом, имеющим стальной </w:t>
      </w:r>
      <w:proofErr w:type="spellStart"/>
      <w:r w:rsidRPr="00DB5959">
        <w:rPr>
          <w:rFonts w:ascii="Times New Roman" w:eastAsia="Times New Roman" w:hAnsi="Times New Roman" w:cs="Times New Roman"/>
          <w:sz w:val="20"/>
          <w:szCs w:val="20"/>
          <w:lang w:eastAsia="ar-SA"/>
        </w:rPr>
        <w:t>термоупроченный</w:t>
      </w:r>
      <w:proofErr w:type="spellEnd"/>
      <w:r w:rsidRPr="00DB5959">
        <w:rPr>
          <w:rFonts w:ascii="Times New Roman" w:eastAsia="Times New Roman" w:hAnsi="Times New Roman" w:cs="Times New Roman"/>
          <w:sz w:val="20"/>
          <w:szCs w:val="20"/>
          <w:lang w:eastAsia="ar-SA"/>
        </w:rPr>
        <w:t xml:space="preserve"> сердечник).</w:t>
      </w:r>
    </w:p>
    <w:p w14:paraId="38E3805A" w14:textId="77777777" w:rsidR="00DB5959" w:rsidRPr="00DB5959"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Calibri" w:hAnsi="Times New Roman" w:cs="Times New Roman"/>
          <w:sz w:val="20"/>
          <w:szCs w:val="20"/>
          <w:lang w:eastAsia="ar-SA"/>
        </w:rPr>
        <w:t xml:space="preserve">3. </w:t>
      </w:r>
      <w:r w:rsidRPr="00DB5959">
        <w:rPr>
          <w:rFonts w:ascii="Times New Roman" w:eastAsia="Times New Roman" w:hAnsi="Times New Roman" w:cs="Times New Roman"/>
          <w:sz w:val="20"/>
          <w:szCs w:val="20"/>
          <w:lang w:eastAsia="ar-SA"/>
        </w:rPr>
        <w:t>1; 2; 2а; 3; 4; 5; 5а (с защитой вплоть до АКМ с боеприпасом 7,62, имеющим специальный сердечник).</w:t>
      </w:r>
    </w:p>
    <w:p w14:paraId="0ABFD8B6"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7CE973B0"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23082246"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7.23. </w:t>
      </w:r>
      <w:r w:rsidRPr="00DB5959">
        <w:rPr>
          <w:rFonts w:ascii="Times New Roman" w:eastAsia="Times New Roman" w:hAnsi="Times New Roman" w:cs="Times New Roman"/>
          <w:b/>
          <w:sz w:val="20"/>
          <w:szCs w:val="20"/>
          <w:lang w:eastAsia="ar-SA"/>
        </w:rPr>
        <w:t>Основные типы огнетушителей, используемые в качестве первичных средств пожаротушения:</w:t>
      </w:r>
    </w:p>
    <w:p w14:paraId="0A178A4F" w14:textId="77777777" w:rsidR="00DB5959" w:rsidRPr="00DB5959" w:rsidRDefault="00DB5959" w:rsidP="00645D08">
      <w:pPr>
        <w:tabs>
          <w:tab w:val="left" w:pos="709"/>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Воздушные, Воздушно-капельные, Кислотные, Газонаполненные, Радоновые</w:t>
      </w:r>
    </w:p>
    <w:p w14:paraId="4421B8FD" w14:textId="77777777" w:rsidR="00DB5959" w:rsidRPr="00DB5959" w:rsidRDefault="00DB5959" w:rsidP="00645D08">
      <w:pPr>
        <w:tabs>
          <w:tab w:val="left" w:pos="709"/>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2. Водные, Воздушно-пенные, Порошковые, Углекислотные, </w:t>
      </w:r>
      <w:proofErr w:type="spellStart"/>
      <w:r w:rsidRPr="00DB5959">
        <w:rPr>
          <w:rFonts w:ascii="Times New Roman" w:eastAsia="Calibri" w:hAnsi="Times New Roman" w:cs="Times New Roman"/>
          <w:sz w:val="20"/>
          <w:szCs w:val="20"/>
          <w:lang w:eastAsia="ar-SA"/>
        </w:rPr>
        <w:t>Хладоновые</w:t>
      </w:r>
      <w:proofErr w:type="spellEnd"/>
      <w:r w:rsidRPr="00DB5959">
        <w:rPr>
          <w:rFonts w:ascii="Times New Roman" w:eastAsia="Calibri" w:hAnsi="Times New Roman" w:cs="Times New Roman"/>
          <w:sz w:val="20"/>
          <w:szCs w:val="20"/>
          <w:lang w:eastAsia="ar-SA"/>
        </w:rPr>
        <w:t xml:space="preserve"> </w:t>
      </w:r>
    </w:p>
    <w:p w14:paraId="5CC295E7" w14:textId="77777777" w:rsidR="00DB5959" w:rsidRPr="00DB5959" w:rsidRDefault="00DB5959" w:rsidP="00645D08">
      <w:pPr>
        <w:tabs>
          <w:tab w:val="left" w:pos="709"/>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Высокого давления, Низкого давления, Распылительные, Специальные, Аргоновые</w:t>
      </w:r>
    </w:p>
    <w:p w14:paraId="2FFDB083"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32695327"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0DA7D68A" w14:textId="77777777" w:rsidR="00DB5959" w:rsidRPr="00DB5959" w:rsidRDefault="00DB5959" w:rsidP="00645D08">
      <w:pPr>
        <w:tabs>
          <w:tab w:val="left" w:pos="567"/>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7.24. </w:t>
      </w:r>
      <w:r w:rsidRPr="00DB5959">
        <w:rPr>
          <w:rFonts w:ascii="Times New Roman" w:eastAsia="Times New Roman" w:hAnsi="Times New Roman" w:cs="Times New Roman"/>
          <w:b/>
          <w:sz w:val="20"/>
          <w:szCs w:val="20"/>
          <w:lang w:eastAsia="ar-SA"/>
        </w:rPr>
        <w:t>Радионаправлением называется способ организации радиосвязи:</w:t>
      </w:r>
    </w:p>
    <w:p w14:paraId="7ADE17AA"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Между двумя корреспондентами, имеющими разные радиоданные (разные рабочие частоты).</w:t>
      </w:r>
    </w:p>
    <w:p w14:paraId="353EC30E"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Между радиостанциями не менее, чем трех корреспондентов (при этом не менее чем у двух из них мощности радиосигнала совпадают).</w:t>
      </w:r>
    </w:p>
    <w:p w14:paraId="43CDB1F3"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 xml:space="preserve">3. </w:t>
      </w:r>
      <w:r w:rsidRPr="00DB5959">
        <w:rPr>
          <w:rFonts w:ascii="Times New Roman" w:eastAsia="Times New Roman" w:hAnsi="Times New Roman" w:cs="Times New Roman"/>
          <w:sz w:val="20"/>
          <w:szCs w:val="20"/>
          <w:lang w:eastAsia="ar-SA"/>
        </w:rPr>
        <w:t xml:space="preserve">Между двумя корреспондентами, имеющими, </w:t>
      </w:r>
      <w:r w:rsidRPr="00DB5959">
        <w:rPr>
          <w:rFonts w:ascii="Times New Roman" w:eastAsia="Calibri" w:hAnsi="Times New Roman" w:cs="Times New Roman"/>
          <w:sz w:val="20"/>
          <w:szCs w:val="20"/>
          <w:lang w:eastAsia="ar-SA"/>
        </w:rPr>
        <w:t>одинаковые радиоданные (одинаковые рабочие частоты).</w:t>
      </w:r>
    </w:p>
    <w:p w14:paraId="45308427"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714AB3F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59E61458" w14:textId="77777777" w:rsidR="00DB5959" w:rsidRPr="00DB5959" w:rsidRDefault="00DB5959" w:rsidP="00645D08">
      <w:pPr>
        <w:tabs>
          <w:tab w:val="left" w:pos="567"/>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7.25. </w:t>
      </w:r>
      <w:r w:rsidRPr="00DB5959">
        <w:rPr>
          <w:rFonts w:ascii="Times New Roman" w:eastAsia="Times New Roman" w:hAnsi="Times New Roman" w:cs="Times New Roman"/>
          <w:b/>
          <w:sz w:val="20"/>
          <w:szCs w:val="20"/>
          <w:lang w:eastAsia="ar-SA"/>
        </w:rPr>
        <w:t>Ограждение периметра (отдельных участков территории) охраняемого объекта, в соответствии с техническими нормами подразделяется:</w:t>
      </w:r>
    </w:p>
    <w:p w14:paraId="6AA74E1B"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14:paraId="2F6C4F5B"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На электрическое, механическое и электро-механическое (комплексное).</w:t>
      </w:r>
    </w:p>
    <w:p w14:paraId="692D1EF6"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Calibri" w:hAnsi="Times New Roman" w:cs="Times New Roman"/>
          <w:sz w:val="20"/>
          <w:szCs w:val="20"/>
          <w:lang w:eastAsia="ar-SA"/>
        </w:rPr>
        <w:t xml:space="preserve">3. </w:t>
      </w:r>
      <w:r w:rsidRPr="00DB5959">
        <w:rPr>
          <w:rFonts w:ascii="Times New Roman" w:eastAsia="Times New Roman" w:hAnsi="Times New Roman" w:cs="Times New Roman"/>
          <w:sz w:val="20"/>
          <w:szCs w:val="20"/>
          <w:lang w:eastAsia="ar-SA"/>
        </w:rPr>
        <w:t xml:space="preserve">На </w:t>
      </w:r>
      <w:proofErr w:type="spellStart"/>
      <w:r w:rsidRPr="00DB5959">
        <w:rPr>
          <w:rFonts w:ascii="Times New Roman" w:eastAsia="Times New Roman" w:hAnsi="Times New Roman" w:cs="Times New Roman"/>
          <w:sz w:val="20"/>
          <w:szCs w:val="20"/>
          <w:lang w:eastAsia="ar-SA"/>
        </w:rPr>
        <w:t>внутризонное</w:t>
      </w:r>
      <w:proofErr w:type="spellEnd"/>
      <w:r w:rsidRPr="00DB5959">
        <w:rPr>
          <w:rFonts w:ascii="Times New Roman" w:eastAsia="Times New Roman" w:hAnsi="Times New Roman" w:cs="Times New Roman"/>
          <w:sz w:val="20"/>
          <w:szCs w:val="20"/>
          <w:lang w:eastAsia="ar-SA"/>
        </w:rPr>
        <w:t xml:space="preserve"> (располагаемое в пределах одной зоны безопасности), </w:t>
      </w:r>
      <w:proofErr w:type="spellStart"/>
      <w:r w:rsidRPr="00DB5959">
        <w:rPr>
          <w:rFonts w:ascii="Times New Roman" w:eastAsia="Times New Roman" w:hAnsi="Times New Roman" w:cs="Times New Roman"/>
          <w:sz w:val="20"/>
          <w:szCs w:val="20"/>
          <w:lang w:eastAsia="ar-SA"/>
        </w:rPr>
        <w:t>внешнезонное</w:t>
      </w:r>
      <w:proofErr w:type="spellEnd"/>
      <w:r w:rsidRPr="00DB5959">
        <w:rPr>
          <w:rFonts w:ascii="Times New Roman" w:eastAsia="Times New Roman" w:hAnsi="Times New Roman" w:cs="Times New Roman"/>
          <w:sz w:val="20"/>
          <w:szCs w:val="20"/>
          <w:lang w:eastAsia="ar-SA"/>
        </w:rPr>
        <w:t xml:space="preserve"> и межзонное.</w:t>
      </w:r>
    </w:p>
    <w:p w14:paraId="0309B975"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271C7B2C"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0AAE0D46"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7.26. </w:t>
      </w:r>
      <w:r w:rsidRPr="00DB5959">
        <w:rPr>
          <w:rFonts w:ascii="Times New Roman" w:eastAsia="Times New Roman" w:hAnsi="Times New Roman" w:cs="Times New Roman"/>
          <w:b/>
          <w:sz w:val="20"/>
          <w:szCs w:val="20"/>
          <w:lang w:eastAsia="ar-SA"/>
        </w:rPr>
        <w:t>Охранные телевизионные системы в соответствии с требованиями государственных стандартов должны быть устойчивы:</w:t>
      </w:r>
    </w:p>
    <w:p w14:paraId="523FE915"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К механическому воздействию.</w:t>
      </w:r>
    </w:p>
    <w:p w14:paraId="78DD9C5F"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К несанкционированному доступу к программному обеспечению.</w:t>
      </w:r>
    </w:p>
    <w:p w14:paraId="68C4EF3B"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К «ослеплению» каждой отдельно взятой камеры наблюдения лазерным лучом.</w:t>
      </w:r>
    </w:p>
    <w:p w14:paraId="661A9B0C" w14:textId="77777777" w:rsidR="00DB5959" w:rsidRPr="00DB5959"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25BB1BCA"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7.27. </w:t>
      </w:r>
      <w:r w:rsidRPr="00DB5959">
        <w:rPr>
          <w:rFonts w:ascii="Times New Roman" w:eastAsia="Times New Roman" w:hAnsi="Times New Roman" w:cs="Times New Roman"/>
          <w:b/>
          <w:sz w:val="20"/>
          <w:szCs w:val="20"/>
          <w:lang w:eastAsia="ar-SA"/>
        </w:rPr>
        <w:t>В структуре ограждения периметра охраняемого частной охраной объекта могут применяться (использоваться):</w:t>
      </w:r>
    </w:p>
    <w:p w14:paraId="1625D499"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Оголенные провода с током высокого напряжения.</w:t>
      </w:r>
    </w:p>
    <w:p w14:paraId="4459BE9C"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Устройства автоматического затопления, автоматические стреляющие устройства.</w:t>
      </w:r>
    </w:p>
    <w:p w14:paraId="41F23605"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Зона отторжения (участок между основным и внутренним предупредительным ограждением), контрольно-следовая полоса.</w:t>
      </w:r>
    </w:p>
    <w:p w14:paraId="040F455F" w14:textId="77777777" w:rsidR="00DB5959" w:rsidRPr="00DB5959"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3</w:t>
      </w:r>
    </w:p>
    <w:p w14:paraId="58E50209" w14:textId="77777777" w:rsidR="00DB5959" w:rsidRPr="00DB5959" w:rsidRDefault="00DB5959" w:rsidP="00645D08">
      <w:pPr>
        <w:widowControl w:val="0"/>
        <w:tabs>
          <w:tab w:val="left" w:pos="1134"/>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648BF9C5"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7.28. </w:t>
      </w:r>
      <w:r w:rsidRPr="00DB5959">
        <w:rPr>
          <w:rFonts w:ascii="Times New Roman" w:eastAsia="Times New Roman" w:hAnsi="Times New Roman" w:cs="Times New Roman"/>
          <w:b/>
          <w:sz w:val="20"/>
          <w:szCs w:val="20"/>
          <w:lang w:eastAsia="ar-SA"/>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14:paraId="68F9E6FC"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Требованиями инструкции на посту, а также указаниями администрации охраняемого объекта.</w:t>
      </w:r>
    </w:p>
    <w:p w14:paraId="561F4B61" w14:textId="77777777" w:rsidR="00DB5959" w:rsidRPr="00DB5959" w:rsidRDefault="00DB5959" w:rsidP="00645D08">
      <w:pPr>
        <w:tabs>
          <w:tab w:val="left" w:pos="709"/>
          <w:tab w:val="left" w:pos="1134"/>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2. Требованиями инструкции предприятий-производителей указанных средств.</w:t>
      </w:r>
    </w:p>
    <w:p w14:paraId="099BAF6B" w14:textId="77777777" w:rsidR="00DB5959" w:rsidRPr="00DB5959" w:rsidRDefault="00DB5959" w:rsidP="00645D08">
      <w:pPr>
        <w:tabs>
          <w:tab w:val="left" w:pos="709"/>
        </w:tabs>
        <w:suppressAutoHyphens/>
        <w:spacing w:after="0" w:line="240" w:lineRule="auto"/>
        <w:ind w:right="-57" w:firstLine="284"/>
        <w:jc w:val="both"/>
        <w:rPr>
          <w:rFonts w:ascii="Times New Roman" w:eastAsia="Calibri" w:hAnsi="Times New Roman" w:cs="Times New Roman"/>
          <w:sz w:val="20"/>
          <w:szCs w:val="20"/>
          <w:lang w:eastAsia="ar-SA"/>
        </w:rPr>
      </w:pPr>
      <w:r w:rsidRPr="00DB5959">
        <w:rPr>
          <w:rFonts w:ascii="Times New Roman" w:eastAsia="Calibri" w:hAnsi="Times New Roman" w:cs="Times New Roman"/>
          <w:sz w:val="20"/>
          <w:szCs w:val="20"/>
          <w:lang w:eastAsia="ar-SA"/>
        </w:rPr>
        <w:t>3. Личным усмотрением.</w:t>
      </w:r>
    </w:p>
    <w:p w14:paraId="34A553EB"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2</w:t>
      </w:r>
    </w:p>
    <w:p w14:paraId="4591331D"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6E62CA15" w14:textId="77777777" w:rsidR="00DB5959" w:rsidRPr="00DB5959" w:rsidRDefault="00DB5959" w:rsidP="00645D08">
      <w:pPr>
        <w:tabs>
          <w:tab w:val="left" w:pos="567"/>
          <w:tab w:val="left" w:pos="1134"/>
        </w:tabs>
        <w:suppressAutoHyphens/>
        <w:spacing w:after="0" w:line="240" w:lineRule="auto"/>
        <w:ind w:right="-57" w:firstLine="284"/>
        <w:jc w:val="both"/>
        <w:rPr>
          <w:rFonts w:ascii="Times New Roman" w:eastAsia="Times New Roman" w:hAnsi="Times New Roman" w:cs="Times New Roman"/>
          <w:b/>
          <w:sz w:val="20"/>
          <w:szCs w:val="20"/>
          <w:lang w:eastAsia="ar-SA"/>
        </w:rPr>
      </w:pPr>
      <w:r w:rsidRPr="00DB5959">
        <w:rPr>
          <w:rFonts w:ascii="Times New Roman" w:eastAsia="Calibri" w:hAnsi="Times New Roman" w:cs="Times New Roman"/>
          <w:b/>
          <w:sz w:val="20"/>
          <w:szCs w:val="20"/>
          <w:lang w:eastAsia="ar-SA"/>
        </w:rPr>
        <w:t>7.29.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DB5959">
        <w:rPr>
          <w:rFonts w:ascii="Times New Roman" w:eastAsia="Times New Roman" w:hAnsi="Times New Roman" w:cs="Times New Roman"/>
          <w:b/>
          <w:sz w:val="20"/>
          <w:szCs w:val="20"/>
          <w:lang w:eastAsia="ar-SA"/>
        </w:rPr>
        <w:t>:</w:t>
      </w:r>
    </w:p>
    <w:p w14:paraId="5EEF6CB5"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1. </w:t>
      </w:r>
      <w:proofErr w:type="spellStart"/>
      <w:r w:rsidRPr="00DB5959">
        <w:rPr>
          <w:rFonts w:ascii="Times New Roman" w:eastAsia="Times New Roman" w:hAnsi="Times New Roman" w:cs="Times New Roman"/>
          <w:sz w:val="20"/>
          <w:szCs w:val="20"/>
          <w:lang w:eastAsia="ar-SA"/>
        </w:rPr>
        <w:t>Скрытоносимый</w:t>
      </w:r>
      <w:proofErr w:type="spellEnd"/>
      <w:r w:rsidRPr="00DB5959">
        <w:rPr>
          <w:rFonts w:ascii="Times New Roman" w:eastAsia="Times New Roman" w:hAnsi="Times New Roman" w:cs="Times New Roman"/>
          <w:sz w:val="20"/>
          <w:szCs w:val="20"/>
          <w:lang w:eastAsia="ar-SA"/>
        </w:rPr>
        <w:t xml:space="preserve"> селективный металлодетектор АКА 7220 (с сигналом оповещения, передаваемом на наушники, в том числе по радиоканалу).</w:t>
      </w:r>
    </w:p>
    <w:p w14:paraId="222A36F2"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Calibri" w:hAnsi="Times New Roman" w:cs="Times New Roman"/>
          <w:sz w:val="20"/>
          <w:szCs w:val="20"/>
          <w:lang w:eastAsia="ar-SA"/>
        </w:rPr>
        <w:t xml:space="preserve">2. </w:t>
      </w:r>
      <w:r w:rsidRPr="00DB5959">
        <w:rPr>
          <w:rFonts w:ascii="Times New Roman" w:eastAsia="Times New Roman" w:hAnsi="Times New Roman" w:cs="Times New Roman"/>
          <w:sz w:val="20"/>
          <w:szCs w:val="20"/>
          <w:lang w:eastAsia="ar-SA"/>
        </w:rPr>
        <w:t>Ручной металлодетектор СФИНКС ВМ-311 (с акустическим и световым сигналом оповещения).</w:t>
      </w:r>
    </w:p>
    <w:p w14:paraId="488A9790" w14:textId="77777777" w:rsidR="00DB5959" w:rsidRPr="00DB5959" w:rsidRDefault="00DB5959" w:rsidP="00645D08">
      <w:pPr>
        <w:tabs>
          <w:tab w:val="left" w:pos="709"/>
          <w:tab w:val="left" w:pos="993"/>
        </w:tabs>
        <w:suppressAutoHyphens/>
        <w:spacing w:after="0" w:line="240" w:lineRule="auto"/>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 xml:space="preserve">3. </w:t>
      </w:r>
      <w:r w:rsidRPr="00DB5959">
        <w:rPr>
          <w:rFonts w:ascii="Times New Roman" w:eastAsia="Times New Roman" w:hAnsi="Times New Roman" w:cs="Times New Roman"/>
          <w:sz w:val="20"/>
          <w:szCs w:val="20"/>
          <w:lang w:eastAsia="ar-SA"/>
        </w:rPr>
        <w:tab/>
        <w:t>Ручной металлодетектор АКА-7210 МИНИСКАН (с акустическим и световым сигналом оповещения).</w:t>
      </w:r>
    </w:p>
    <w:p w14:paraId="07E54B41"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20"/>
          <w:szCs w:val="20"/>
          <w:lang w:eastAsia="ar-SA"/>
        </w:rPr>
      </w:pPr>
      <w:r w:rsidRPr="00DB5959">
        <w:rPr>
          <w:rFonts w:ascii="Times New Roman" w:eastAsia="Lucida Sans Unicode" w:hAnsi="Times New Roman" w:cs="Times New Roman"/>
          <w:bCs/>
          <w:i/>
          <w:kern w:val="2"/>
          <w:sz w:val="20"/>
          <w:szCs w:val="20"/>
          <w:lang w:eastAsia="ar-SA"/>
        </w:rPr>
        <w:t>1</w:t>
      </w:r>
    </w:p>
    <w:p w14:paraId="0284AB39" w14:textId="77777777" w:rsidR="00DB5959" w:rsidRPr="00DB5959" w:rsidRDefault="00DB5959" w:rsidP="00645D08">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57" w:firstLine="284"/>
        <w:jc w:val="both"/>
        <w:rPr>
          <w:rFonts w:ascii="Times New Roman" w:eastAsia="Lucida Sans Unicode" w:hAnsi="Times New Roman" w:cs="Times New Roman"/>
          <w:bCs/>
          <w:i/>
          <w:kern w:val="2"/>
          <w:sz w:val="4"/>
          <w:szCs w:val="4"/>
          <w:lang w:eastAsia="ar-SA"/>
        </w:rPr>
      </w:pPr>
    </w:p>
    <w:p w14:paraId="36A95C6F" w14:textId="77777777" w:rsidR="00DB5959" w:rsidRPr="00DB5959" w:rsidRDefault="00DB5959" w:rsidP="00645D08">
      <w:pPr>
        <w:tabs>
          <w:tab w:val="left" w:pos="567"/>
          <w:tab w:val="left" w:pos="1134"/>
        </w:tabs>
        <w:suppressAutoHyphens/>
        <w:spacing w:after="0" w:line="200" w:lineRule="atLeast"/>
        <w:ind w:right="-57" w:firstLine="284"/>
        <w:jc w:val="both"/>
        <w:rPr>
          <w:rFonts w:ascii="Times New Roman" w:eastAsia="Calibri" w:hAnsi="Times New Roman" w:cs="Times New Roman"/>
          <w:b/>
          <w:sz w:val="20"/>
          <w:szCs w:val="20"/>
          <w:lang w:eastAsia="ar-SA"/>
        </w:rPr>
      </w:pPr>
      <w:r w:rsidRPr="00DB5959">
        <w:rPr>
          <w:rFonts w:ascii="Times New Roman" w:eastAsia="Calibri" w:hAnsi="Times New Roman" w:cs="Times New Roman"/>
          <w:b/>
          <w:sz w:val="20"/>
          <w:szCs w:val="20"/>
          <w:lang w:eastAsia="ar-SA"/>
        </w:rPr>
        <w:t xml:space="preserve">7.30. Какое техническое средство позволяет охраннику незаметно передать на приемно-контрольный прибор сигнализации скрытый сигнал тревоги? </w:t>
      </w:r>
    </w:p>
    <w:p w14:paraId="1A4BE70B" w14:textId="77777777" w:rsidR="00DB5959" w:rsidRPr="00DB5959" w:rsidRDefault="00DB5959" w:rsidP="00645D08">
      <w:pPr>
        <w:tabs>
          <w:tab w:val="left" w:pos="993"/>
        </w:tabs>
        <w:suppressAutoHyphens/>
        <w:spacing w:after="0" w:line="200" w:lineRule="atLeast"/>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1. Акустический датчик (извещатель), включенный в периметр сигнализации.</w:t>
      </w:r>
    </w:p>
    <w:p w14:paraId="6CEB5DDF" w14:textId="77777777" w:rsidR="00DB5959" w:rsidRPr="00DB5959" w:rsidRDefault="00DB5959" w:rsidP="00645D08">
      <w:pPr>
        <w:tabs>
          <w:tab w:val="left" w:pos="709"/>
          <w:tab w:val="left" w:pos="993"/>
        </w:tabs>
        <w:spacing w:after="0" w:line="200" w:lineRule="atLeast"/>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2. Переносная тревожная кнопка, использующая радиоканал.</w:t>
      </w:r>
    </w:p>
    <w:p w14:paraId="1C7D1BCA" w14:textId="77777777" w:rsidR="00DB5959" w:rsidRPr="00DB5959" w:rsidRDefault="00DB5959" w:rsidP="00645D08">
      <w:pPr>
        <w:tabs>
          <w:tab w:val="left" w:pos="709"/>
          <w:tab w:val="left" w:pos="993"/>
        </w:tabs>
        <w:spacing w:after="0" w:line="200" w:lineRule="atLeast"/>
        <w:ind w:right="-57" w:firstLine="284"/>
        <w:jc w:val="both"/>
        <w:rPr>
          <w:rFonts w:ascii="Times New Roman" w:eastAsia="Times New Roman" w:hAnsi="Times New Roman" w:cs="Times New Roman"/>
          <w:sz w:val="20"/>
          <w:szCs w:val="20"/>
          <w:lang w:eastAsia="ar-SA"/>
        </w:rPr>
      </w:pPr>
      <w:r w:rsidRPr="00DB5959">
        <w:rPr>
          <w:rFonts w:ascii="Times New Roman" w:eastAsia="Times New Roman" w:hAnsi="Times New Roman" w:cs="Times New Roman"/>
          <w:sz w:val="20"/>
          <w:szCs w:val="20"/>
          <w:lang w:eastAsia="ar-SA"/>
        </w:rPr>
        <w:t>3. Радиоволновый датчик (извещатель), включенный в периметр сигнализации.</w:t>
      </w:r>
    </w:p>
    <w:p w14:paraId="069FDDE4" w14:textId="77777777" w:rsidR="00DB5959" w:rsidRPr="00DB5959" w:rsidRDefault="00DB5959" w:rsidP="00645D0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284"/>
        <w:jc w:val="both"/>
        <w:rPr>
          <w:rFonts w:ascii="Times New Roman" w:eastAsia="Times New Roman" w:hAnsi="Times New Roman" w:cs="Times New Roman"/>
          <w:i/>
          <w:sz w:val="20"/>
          <w:szCs w:val="20"/>
          <w:lang w:eastAsia="ar-SA"/>
        </w:rPr>
      </w:pPr>
      <w:r w:rsidRPr="00DB5959">
        <w:rPr>
          <w:rFonts w:ascii="Times New Roman" w:eastAsia="Times New Roman" w:hAnsi="Times New Roman" w:cs="Times New Roman"/>
          <w:i/>
          <w:sz w:val="20"/>
          <w:szCs w:val="20"/>
          <w:lang w:eastAsia="ar-SA"/>
        </w:rPr>
        <w:t>2</w:t>
      </w:r>
    </w:p>
    <w:p w14:paraId="3E102E93" w14:textId="77777777" w:rsidR="00933BB5" w:rsidRDefault="00933BB5" w:rsidP="00645D08"/>
    <w:sectPr w:rsidR="00933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76245138">
    <w:abstractNumId w:val="0"/>
  </w:num>
  <w:num w:numId="2" w16cid:durableId="1538932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528803">
    <w:abstractNumId w:val="1"/>
  </w:num>
  <w:num w:numId="4" w16cid:durableId="1310818078">
    <w:abstractNumId w:val="2"/>
  </w:num>
  <w:num w:numId="5" w16cid:durableId="1261765399">
    <w:abstractNumId w:val="3"/>
  </w:num>
  <w:num w:numId="6" w16cid:durableId="1324314276">
    <w:abstractNumId w:val="4"/>
  </w:num>
  <w:num w:numId="7" w16cid:durableId="425273996">
    <w:abstractNumId w:val="5"/>
  </w:num>
  <w:num w:numId="8" w16cid:durableId="1756976505">
    <w:abstractNumId w:val="6"/>
  </w:num>
  <w:num w:numId="9" w16cid:durableId="690492639">
    <w:abstractNumId w:val="7"/>
  </w:num>
  <w:num w:numId="10" w16cid:durableId="1717240404">
    <w:abstractNumId w:val="8"/>
  </w:num>
  <w:num w:numId="11" w16cid:durableId="1304696261">
    <w:abstractNumId w:val="9"/>
  </w:num>
  <w:num w:numId="12" w16cid:durableId="1247037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82"/>
    <w:rsid w:val="00035386"/>
    <w:rsid w:val="0004567A"/>
    <w:rsid w:val="00122968"/>
    <w:rsid w:val="006155D0"/>
    <w:rsid w:val="00645D08"/>
    <w:rsid w:val="00933BB5"/>
    <w:rsid w:val="00C52982"/>
    <w:rsid w:val="00D87F3B"/>
    <w:rsid w:val="00DB5959"/>
    <w:rsid w:val="00E8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1E83"/>
  <w15:chartTrackingRefBased/>
  <w15:docId w15:val="{F6903210-245D-4037-AB73-5993D5D2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B5959"/>
    <w:pPr>
      <w:keepNext/>
      <w:tabs>
        <w:tab w:val="num" w:pos="0"/>
      </w:tabs>
      <w:suppressAutoHyphens/>
      <w:spacing w:after="0" w:line="360" w:lineRule="auto"/>
      <w:ind w:firstLine="709"/>
      <w:jc w:val="right"/>
      <w:outlineLvl w:val="0"/>
    </w:pPr>
    <w:rPr>
      <w:rFonts w:ascii="Times New Roman" w:eastAsia="Times New Roman" w:hAnsi="Times New Roman" w:cs="Times New Roman"/>
      <w:sz w:val="28"/>
      <w:szCs w:val="28"/>
      <w:lang w:eastAsia="ar-SA"/>
    </w:rPr>
  </w:style>
  <w:style w:type="paragraph" w:styleId="2">
    <w:name w:val="heading 2"/>
    <w:basedOn w:val="a"/>
    <w:next w:val="a"/>
    <w:link w:val="20"/>
    <w:semiHidden/>
    <w:unhideWhenUsed/>
    <w:qFormat/>
    <w:rsid w:val="00DB5959"/>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next w:val="a"/>
    <w:link w:val="30"/>
    <w:semiHidden/>
    <w:unhideWhenUsed/>
    <w:qFormat/>
    <w:rsid w:val="00DB5959"/>
    <w:pPr>
      <w:keepNext/>
      <w:tabs>
        <w:tab w:val="num" w:pos="0"/>
      </w:tabs>
      <w:suppressAutoHyphens/>
      <w:spacing w:after="0" w:line="360" w:lineRule="auto"/>
      <w:ind w:left="720" w:hanging="720"/>
      <w:jc w:val="center"/>
      <w:outlineLvl w:val="2"/>
    </w:pPr>
    <w:rPr>
      <w:rFonts w:ascii="Times New Roman" w:eastAsia="Times New Roman" w:hAnsi="Times New Roman" w:cs="Times New Roman"/>
      <w:sz w:val="28"/>
      <w:szCs w:val="28"/>
      <w:lang w:eastAsia="ar-SA"/>
    </w:rPr>
  </w:style>
  <w:style w:type="paragraph" w:styleId="4">
    <w:name w:val="heading 4"/>
    <w:basedOn w:val="a"/>
    <w:next w:val="a"/>
    <w:link w:val="40"/>
    <w:semiHidden/>
    <w:unhideWhenUsed/>
    <w:qFormat/>
    <w:rsid w:val="00DB5959"/>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DB5959"/>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DB5959"/>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959"/>
    <w:rPr>
      <w:rFonts w:ascii="Times New Roman" w:eastAsia="Times New Roman" w:hAnsi="Times New Roman" w:cs="Times New Roman"/>
      <w:sz w:val="28"/>
      <w:szCs w:val="28"/>
      <w:lang w:eastAsia="ar-SA"/>
    </w:rPr>
  </w:style>
  <w:style w:type="character" w:customStyle="1" w:styleId="20">
    <w:name w:val="Заголовок 2 Знак"/>
    <w:basedOn w:val="a0"/>
    <w:link w:val="2"/>
    <w:semiHidden/>
    <w:rsid w:val="00DB5959"/>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semiHidden/>
    <w:rsid w:val="00DB5959"/>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DB595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DB5959"/>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DB5959"/>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DB5959"/>
  </w:style>
  <w:style w:type="character" w:styleId="a3">
    <w:name w:val="Hyperlink"/>
    <w:basedOn w:val="a0"/>
    <w:semiHidden/>
    <w:unhideWhenUsed/>
    <w:rsid w:val="00DB5959"/>
    <w:rPr>
      <w:color w:val="0066CC"/>
      <w:u w:val="single"/>
    </w:rPr>
  </w:style>
  <w:style w:type="character" w:styleId="a4">
    <w:name w:val="FollowedHyperlink"/>
    <w:semiHidden/>
    <w:unhideWhenUsed/>
    <w:rsid w:val="00DB5959"/>
    <w:rPr>
      <w:color w:val="800080"/>
      <w:u w:val="single"/>
    </w:rPr>
  </w:style>
  <w:style w:type="paragraph" w:styleId="HTML">
    <w:name w:val="HTML Preformatted"/>
    <w:basedOn w:val="a"/>
    <w:link w:val="HTML1"/>
    <w:semiHidden/>
    <w:unhideWhenUsed/>
    <w:rsid w:val="00DB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DB5959"/>
    <w:rPr>
      <w:rFonts w:ascii="Consolas" w:hAnsi="Consolas"/>
      <w:sz w:val="20"/>
      <w:szCs w:val="20"/>
    </w:rPr>
  </w:style>
  <w:style w:type="paragraph" w:customStyle="1" w:styleId="msonormal0">
    <w:name w:val="msonormal"/>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rmal (Web)"/>
    <w:basedOn w:val="a"/>
    <w:semiHidden/>
    <w:unhideWhenUsed/>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styleId="12">
    <w:name w:val="toc 1"/>
    <w:basedOn w:val="a"/>
    <w:next w:val="a"/>
    <w:autoRedefine/>
    <w:semiHidden/>
    <w:unhideWhenUsed/>
    <w:rsid w:val="00DB5959"/>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styleId="a6">
    <w:name w:val="footnote text"/>
    <w:basedOn w:val="a"/>
    <w:link w:val="a7"/>
    <w:semiHidden/>
    <w:unhideWhenUsed/>
    <w:rsid w:val="00DB595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B5959"/>
    <w:rPr>
      <w:rFonts w:ascii="Times New Roman" w:eastAsia="Times New Roman" w:hAnsi="Times New Roman" w:cs="Times New Roman"/>
      <w:sz w:val="20"/>
      <w:szCs w:val="20"/>
      <w:lang w:eastAsia="ru-RU"/>
    </w:rPr>
  </w:style>
  <w:style w:type="paragraph" w:styleId="a8">
    <w:name w:val="header"/>
    <w:basedOn w:val="a"/>
    <w:link w:val="a9"/>
    <w:semiHidden/>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9">
    <w:name w:val="Верхний колонтитул Знак"/>
    <w:basedOn w:val="a0"/>
    <w:link w:val="a8"/>
    <w:semiHidden/>
    <w:rsid w:val="00DB5959"/>
    <w:rPr>
      <w:rFonts w:ascii="Times New Roman" w:eastAsia="Times New Roman" w:hAnsi="Times New Roman" w:cs="Times New Roman"/>
      <w:lang w:eastAsia="ar-SA"/>
    </w:rPr>
  </w:style>
  <w:style w:type="paragraph" w:styleId="aa">
    <w:name w:val="footer"/>
    <w:basedOn w:val="a"/>
    <w:link w:val="ab"/>
    <w:semiHidden/>
    <w:unhideWhenUsed/>
    <w:rsid w:val="00DB5959"/>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b">
    <w:name w:val="Нижний колонтитул Знак"/>
    <w:basedOn w:val="a0"/>
    <w:link w:val="aa"/>
    <w:semiHidden/>
    <w:rsid w:val="00DB5959"/>
    <w:rPr>
      <w:rFonts w:ascii="Times New Roman" w:eastAsia="Times New Roman" w:hAnsi="Times New Roman" w:cs="Times New Roman"/>
      <w:lang w:eastAsia="ar-SA"/>
    </w:rPr>
  </w:style>
  <w:style w:type="paragraph" w:styleId="ac">
    <w:name w:val="Body Text"/>
    <w:basedOn w:val="a"/>
    <w:link w:val="ad"/>
    <w:semiHidden/>
    <w:unhideWhenUsed/>
    <w:rsid w:val="00DB5959"/>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d">
    <w:name w:val="Основной текст Знак"/>
    <w:basedOn w:val="a0"/>
    <w:link w:val="ac"/>
    <w:semiHidden/>
    <w:rsid w:val="00DB5959"/>
    <w:rPr>
      <w:rFonts w:ascii="Times New Roman" w:eastAsia="Times New Roman" w:hAnsi="Times New Roman" w:cs="Times New Roman"/>
      <w:b/>
      <w:bCs/>
      <w:sz w:val="36"/>
      <w:szCs w:val="36"/>
      <w:lang w:eastAsia="ar-SA"/>
    </w:rPr>
  </w:style>
  <w:style w:type="paragraph" w:styleId="ae">
    <w:name w:val="List"/>
    <w:basedOn w:val="ac"/>
    <w:semiHidden/>
    <w:unhideWhenUsed/>
    <w:rsid w:val="00DB5959"/>
    <w:pPr>
      <w:spacing w:after="120" w:line="240" w:lineRule="auto"/>
      <w:ind w:firstLine="0"/>
      <w:jc w:val="left"/>
    </w:pPr>
    <w:rPr>
      <w:rFonts w:ascii="Arial" w:hAnsi="Arial" w:cs="Tahoma"/>
      <w:b w:val="0"/>
      <w:bCs w:val="0"/>
      <w:sz w:val="24"/>
      <w:szCs w:val="24"/>
    </w:rPr>
  </w:style>
  <w:style w:type="paragraph" w:customStyle="1" w:styleId="13">
    <w:name w:val="Подзаголовок1"/>
    <w:basedOn w:val="a"/>
    <w:next w:val="a"/>
    <w:qFormat/>
    <w:rsid w:val="00DB5959"/>
    <w:pPr>
      <w:numPr>
        <w:ilvl w:val="1"/>
      </w:numPr>
      <w:suppressAutoHyphens/>
      <w:spacing w:line="240" w:lineRule="auto"/>
      <w:ind w:firstLine="284"/>
    </w:pPr>
    <w:rPr>
      <w:rFonts w:eastAsia="Times New Roman"/>
      <w:color w:val="5A5A5A"/>
      <w:spacing w:val="15"/>
      <w:lang w:eastAsia="ar-SA"/>
    </w:rPr>
  </w:style>
  <w:style w:type="character" w:customStyle="1" w:styleId="af">
    <w:name w:val="Подзаголовок Знак"/>
    <w:basedOn w:val="a0"/>
    <w:link w:val="af0"/>
    <w:rsid w:val="00DB5959"/>
    <w:rPr>
      <w:rFonts w:eastAsia="Times New Roman"/>
      <w:color w:val="5A5A5A"/>
      <w:spacing w:val="15"/>
      <w:lang w:eastAsia="ar-SA"/>
    </w:rPr>
  </w:style>
  <w:style w:type="paragraph" w:styleId="af1">
    <w:name w:val="Title"/>
    <w:basedOn w:val="a"/>
    <w:next w:val="af0"/>
    <w:link w:val="af2"/>
    <w:qFormat/>
    <w:rsid w:val="00DB5959"/>
    <w:pPr>
      <w:suppressAutoHyphens/>
      <w:spacing w:after="0" w:line="240" w:lineRule="auto"/>
      <w:ind w:firstLine="284"/>
      <w:jc w:val="center"/>
    </w:pPr>
    <w:rPr>
      <w:rFonts w:ascii="Times New Roman" w:eastAsia="Times New Roman" w:hAnsi="Times New Roman" w:cs="Times New Roman"/>
      <w:sz w:val="32"/>
      <w:szCs w:val="32"/>
      <w:lang w:eastAsia="ar-SA"/>
    </w:rPr>
  </w:style>
  <w:style w:type="character" w:customStyle="1" w:styleId="af2">
    <w:name w:val="Заголовок Знак"/>
    <w:basedOn w:val="a0"/>
    <w:link w:val="af1"/>
    <w:rsid w:val="00DB5959"/>
    <w:rPr>
      <w:rFonts w:ascii="Times New Roman" w:eastAsia="Times New Roman" w:hAnsi="Times New Roman" w:cs="Times New Roman"/>
      <w:sz w:val="32"/>
      <w:szCs w:val="32"/>
      <w:lang w:eastAsia="ar-SA"/>
    </w:rPr>
  </w:style>
  <w:style w:type="paragraph" w:styleId="af3">
    <w:name w:val="Body Text Indent"/>
    <w:basedOn w:val="a"/>
    <w:link w:val="af4"/>
    <w:semiHidden/>
    <w:unhideWhenUsed/>
    <w:rsid w:val="00DB5959"/>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4">
    <w:name w:val="Основной текст с отступом Знак"/>
    <w:basedOn w:val="a0"/>
    <w:link w:val="af3"/>
    <w:semiHidden/>
    <w:rsid w:val="00DB5959"/>
    <w:rPr>
      <w:rFonts w:ascii="Times New Roman" w:eastAsia="Times New Roman" w:hAnsi="Times New Roman" w:cs="Times New Roman"/>
      <w:lang w:eastAsia="ar-SA"/>
    </w:rPr>
  </w:style>
  <w:style w:type="paragraph" w:styleId="21">
    <w:name w:val="Body Text Indent 2"/>
    <w:basedOn w:val="a"/>
    <w:link w:val="22"/>
    <w:semiHidden/>
    <w:unhideWhenUsed/>
    <w:rsid w:val="00DB5959"/>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2">
    <w:name w:val="Основной текст с отступом 2 Знак"/>
    <w:basedOn w:val="a0"/>
    <w:link w:val="21"/>
    <w:semiHidden/>
    <w:rsid w:val="00DB5959"/>
    <w:rPr>
      <w:rFonts w:ascii="Times New Roman" w:eastAsia="Times New Roman" w:hAnsi="Times New Roman" w:cs="Times New Roman"/>
      <w:lang w:eastAsia="ar-SA"/>
    </w:rPr>
  </w:style>
  <w:style w:type="paragraph" w:styleId="af5">
    <w:name w:val="Balloon Text"/>
    <w:basedOn w:val="a"/>
    <w:link w:val="af6"/>
    <w:uiPriority w:val="99"/>
    <w:semiHidden/>
    <w:unhideWhenUsed/>
    <w:rsid w:val="00DB5959"/>
    <w:pPr>
      <w:suppressAutoHyphens/>
      <w:spacing w:after="0" w:line="240" w:lineRule="auto"/>
      <w:ind w:firstLine="284"/>
    </w:pPr>
    <w:rPr>
      <w:rFonts w:ascii="Tahoma" w:eastAsia="Times New Roman" w:hAnsi="Tahoma" w:cs="Tahoma"/>
      <w:sz w:val="16"/>
      <w:szCs w:val="16"/>
      <w:lang w:eastAsia="ar-SA"/>
    </w:rPr>
  </w:style>
  <w:style w:type="character" w:customStyle="1" w:styleId="af6">
    <w:name w:val="Текст выноски Знак"/>
    <w:basedOn w:val="a0"/>
    <w:link w:val="af5"/>
    <w:uiPriority w:val="99"/>
    <w:semiHidden/>
    <w:rsid w:val="00DB5959"/>
    <w:rPr>
      <w:rFonts w:ascii="Tahoma" w:eastAsia="Times New Roman" w:hAnsi="Tahoma" w:cs="Tahoma"/>
      <w:sz w:val="16"/>
      <w:szCs w:val="16"/>
      <w:lang w:eastAsia="ar-SA"/>
    </w:rPr>
  </w:style>
  <w:style w:type="character" w:customStyle="1" w:styleId="af7">
    <w:name w:val="Без интервала Знак"/>
    <w:basedOn w:val="a0"/>
    <w:link w:val="af8"/>
    <w:uiPriority w:val="1"/>
    <w:locked/>
    <w:rsid w:val="00DB5959"/>
    <w:rPr>
      <w:rFonts w:ascii="Times New Roman" w:eastAsia="Times New Roman" w:hAnsi="Times New Roman" w:cs="Times New Roman"/>
      <w:sz w:val="24"/>
      <w:szCs w:val="24"/>
      <w:lang w:eastAsia="ru-RU"/>
    </w:rPr>
  </w:style>
  <w:style w:type="paragraph" w:styleId="af8">
    <w:name w:val="No Spacing"/>
    <w:link w:val="af7"/>
    <w:uiPriority w:val="1"/>
    <w:qFormat/>
    <w:rsid w:val="00DB5959"/>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qFormat/>
    <w:rsid w:val="00DB5959"/>
    <w:pPr>
      <w:suppressAutoHyphens/>
      <w:spacing w:after="200" w:line="276" w:lineRule="auto"/>
      <w:ind w:left="720"/>
      <w:jc w:val="both"/>
    </w:pPr>
    <w:rPr>
      <w:rFonts w:ascii="Calibri" w:eastAsia="Calibri" w:hAnsi="Calibri" w:cs="Times New Roman"/>
      <w:lang w:eastAsia="ar-SA"/>
    </w:rPr>
  </w:style>
  <w:style w:type="paragraph" w:customStyle="1" w:styleId="ConsPlusNormal">
    <w:name w:val="ConsPlusNormal"/>
    <w:rsid w:val="00DB595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B595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Знак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3">
    <w:name w:val="s_13"/>
    <w:basedOn w:val="a"/>
    <w:rsid w:val="00DB5959"/>
    <w:pPr>
      <w:spacing w:after="0" w:line="240" w:lineRule="auto"/>
      <w:ind w:firstLine="720"/>
    </w:pPr>
    <w:rPr>
      <w:rFonts w:ascii="Times New Roman" w:eastAsia="Times New Roman" w:hAnsi="Times New Roman" w:cs="Times New Roman"/>
      <w:sz w:val="18"/>
      <w:szCs w:val="18"/>
      <w:lang w:eastAsia="ru-RU"/>
    </w:rPr>
  </w:style>
  <w:style w:type="paragraph" w:customStyle="1" w:styleId="Default">
    <w:name w:val="Default"/>
    <w:rsid w:val="00DB59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аголовок1"/>
    <w:basedOn w:val="a"/>
    <w:next w:val="ac"/>
    <w:rsid w:val="00DB5959"/>
    <w:pPr>
      <w:keepNext/>
      <w:suppressAutoHyphens/>
      <w:spacing w:before="240" w:after="120" w:line="240" w:lineRule="auto"/>
    </w:pPr>
    <w:rPr>
      <w:rFonts w:ascii="Arial" w:eastAsia="Lucida Sans Unicode" w:hAnsi="Arial" w:cs="Tahoma"/>
      <w:sz w:val="28"/>
      <w:szCs w:val="28"/>
      <w:lang w:eastAsia="ar-SA"/>
    </w:rPr>
  </w:style>
  <w:style w:type="paragraph" w:customStyle="1" w:styleId="31">
    <w:name w:val="Название3"/>
    <w:basedOn w:val="a"/>
    <w:rsid w:val="00DB5959"/>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2">
    <w:name w:val="Указатель3"/>
    <w:basedOn w:val="a"/>
    <w:rsid w:val="00DB5959"/>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DB5959"/>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DB5959"/>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DB5959"/>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rsid w:val="00DB5959"/>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customStyle="1" w:styleId="Tire">
    <w:name w:val="Tire"/>
    <w:basedOn w:val="af3"/>
    <w:rsid w:val="00DB5959"/>
    <w:pPr>
      <w:tabs>
        <w:tab w:val="left" w:pos="284"/>
      </w:tabs>
      <w:ind w:left="284" w:hanging="284"/>
    </w:pPr>
  </w:style>
  <w:style w:type="paragraph" w:customStyle="1" w:styleId="TirebezTire">
    <w:name w:val="Tire bez Tire"/>
    <w:basedOn w:val="Tire"/>
    <w:rsid w:val="00DB5959"/>
    <w:pPr>
      <w:ind w:firstLine="0"/>
    </w:pPr>
  </w:style>
  <w:style w:type="paragraph" w:customStyle="1" w:styleId="TirebezTire2">
    <w:name w:val="Tire bez Tire 2"/>
    <w:basedOn w:val="TirebezTire"/>
    <w:rsid w:val="00DB5959"/>
    <w:pPr>
      <w:ind w:left="454"/>
    </w:pPr>
  </w:style>
  <w:style w:type="paragraph" w:customStyle="1" w:styleId="TiresGalochkoi">
    <w:name w:val="Tire s Galochkoi"/>
    <w:basedOn w:val="Tire"/>
    <w:rsid w:val="00DB5959"/>
    <w:pPr>
      <w:tabs>
        <w:tab w:val="left" w:pos="454"/>
      </w:tabs>
      <w:ind w:left="454" w:hanging="454"/>
    </w:pPr>
  </w:style>
  <w:style w:type="paragraph" w:customStyle="1" w:styleId="TiresGalochkoi2">
    <w:name w:val="Tire s Galochkoi 2"/>
    <w:basedOn w:val="TiresGalochkoi"/>
    <w:rsid w:val="00DB5959"/>
    <w:pPr>
      <w:tabs>
        <w:tab w:val="clear" w:pos="454"/>
        <w:tab w:val="left" w:pos="567"/>
      </w:tabs>
      <w:ind w:left="567" w:hanging="567"/>
    </w:pPr>
  </w:style>
  <w:style w:type="paragraph" w:customStyle="1" w:styleId="210">
    <w:name w:val="Основной текст 21"/>
    <w:basedOn w:val="a"/>
    <w:rsid w:val="00DB5959"/>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customStyle="1" w:styleId="16">
    <w:name w:val="Заголовок оглавления1"/>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23">
    <w:name w:val="Название2"/>
    <w:basedOn w:val="a"/>
    <w:rsid w:val="00DB595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DB595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
    <w:name w:val="Название1"/>
    <w:basedOn w:val="a"/>
    <w:rsid w:val="00DB595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DB5959"/>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rsid w:val="00DB5959"/>
    <w:pPr>
      <w:widowControl w:val="0"/>
      <w:suppressAutoHyphens/>
      <w:autoSpaceDE w:val="0"/>
      <w:spacing w:before="53" w:after="0" w:line="360" w:lineRule="auto"/>
      <w:ind w:firstLine="451"/>
      <w:jc w:val="both"/>
    </w:pPr>
    <w:rPr>
      <w:rFonts w:ascii="Arial" w:eastAsia="Lucida Sans Unicode" w:hAnsi="Arial" w:cs="Times New Roman"/>
      <w:b/>
      <w:bCs/>
      <w:kern w:val="2"/>
      <w:sz w:val="28"/>
      <w:szCs w:val="28"/>
      <w:lang w:eastAsia="ar-SA"/>
    </w:rPr>
  </w:style>
  <w:style w:type="paragraph" w:customStyle="1" w:styleId="msonormalcxspmiddle">
    <w:name w:val="msonormalcxspmiddle"/>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DB59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DB5959"/>
    <w:pPr>
      <w:suppressAutoHyphens/>
      <w:autoSpaceDE w:val="0"/>
      <w:spacing w:after="0" w:line="240" w:lineRule="auto"/>
    </w:pPr>
    <w:rPr>
      <w:rFonts w:ascii="Courier New" w:eastAsia="Calibri" w:hAnsi="Courier New" w:cs="Courier New"/>
      <w:sz w:val="20"/>
      <w:szCs w:val="20"/>
      <w:lang w:eastAsia="ar-SA"/>
    </w:rPr>
  </w:style>
  <w:style w:type="paragraph" w:customStyle="1" w:styleId="afa">
    <w:name w:val="Вопрос"/>
    <w:basedOn w:val="a"/>
    <w:rsid w:val="00DB5959"/>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character" w:customStyle="1" w:styleId="Half">
    <w:name w:val="Half Знак"/>
    <w:link w:val="Half0"/>
    <w:locked/>
    <w:rsid w:val="00DB5959"/>
    <w:rPr>
      <w:rFonts w:ascii="Times New Roman" w:eastAsia="Times New Roman" w:hAnsi="Times New Roman" w:cs="Times New Roman"/>
      <w:color w:val="0000FF"/>
      <w:sz w:val="16"/>
      <w:szCs w:val="20"/>
      <w:lang w:eastAsia="ar-SA"/>
    </w:rPr>
  </w:style>
  <w:style w:type="paragraph" w:customStyle="1" w:styleId="Half0">
    <w:name w:val="Half"/>
    <w:basedOn w:val="a"/>
    <w:link w:val="Half"/>
    <w:rsid w:val="00DB5959"/>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Base">
    <w:name w:val="Base Знак"/>
    <w:link w:val="Base0"/>
    <w:locked/>
    <w:rsid w:val="00DB5959"/>
    <w:rPr>
      <w:rFonts w:ascii="Times New Roman" w:eastAsia="Times New Roman" w:hAnsi="Times New Roman" w:cs="Times New Roman"/>
      <w:sz w:val="16"/>
      <w:szCs w:val="16"/>
      <w:lang w:eastAsia="ar-SA"/>
    </w:rPr>
  </w:style>
  <w:style w:type="paragraph" w:customStyle="1" w:styleId="Base0">
    <w:name w:val="Base"/>
    <w:basedOn w:val="a"/>
    <w:link w:val="Base"/>
    <w:rsid w:val="00DB5959"/>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paragraph" w:customStyle="1" w:styleId="ConsPlusCell">
    <w:name w:val="ConsPlusCell"/>
    <w:rsid w:val="00DB5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B5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rsid w:val="00DB5959"/>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9">
    <w:name w:val="Стиль1"/>
    <w:basedOn w:val="a"/>
    <w:rsid w:val="00DB5959"/>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last">
    <w:name w:val="rmcevnid listparagraphcxsplast"/>
    <w:basedOn w:val="a"/>
    <w:rsid w:val="00DB5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аголовок оглавления2"/>
    <w:basedOn w:val="1"/>
    <w:next w:val="a"/>
    <w:rsid w:val="00DB5959"/>
    <w:pPr>
      <w:keepLines/>
      <w:tabs>
        <w:tab w:val="clear" w:pos="0"/>
      </w:tabs>
      <w:spacing w:before="480" w:line="276" w:lineRule="auto"/>
      <w:ind w:firstLine="0"/>
      <w:jc w:val="left"/>
    </w:pPr>
    <w:rPr>
      <w:rFonts w:ascii="Cambria" w:hAnsi="Cambria" w:cs="Cambria"/>
      <w:b/>
      <w:bCs/>
      <w:color w:val="365F91"/>
    </w:rPr>
  </w:style>
  <w:style w:type="paragraph" w:customStyle="1" w:styleId="1a">
    <w:name w:val="1"/>
    <w:basedOn w:val="a"/>
    <w:rsid w:val="00DB5959"/>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footnote reference"/>
    <w:semiHidden/>
    <w:unhideWhenUsed/>
    <w:rsid w:val="00DB5959"/>
    <w:rPr>
      <w:vertAlign w:val="superscript"/>
    </w:rPr>
  </w:style>
  <w:style w:type="character" w:customStyle="1" w:styleId="HTML1">
    <w:name w:val="Стандартный HTML Знак1"/>
    <w:basedOn w:val="a0"/>
    <w:link w:val="HTML"/>
    <w:semiHidden/>
    <w:locked/>
    <w:rsid w:val="00DB5959"/>
    <w:rPr>
      <w:rFonts w:ascii="Courier New" w:eastAsia="Times New Roman" w:hAnsi="Courier New" w:cs="Courier New"/>
      <w:sz w:val="20"/>
      <w:szCs w:val="20"/>
      <w:lang w:eastAsia="ar-SA"/>
    </w:rPr>
  </w:style>
  <w:style w:type="character" w:customStyle="1" w:styleId="afc">
    <w:name w:val="Цветовое выделение"/>
    <w:rsid w:val="00DB5959"/>
    <w:rPr>
      <w:b/>
      <w:bCs/>
      <w:color w:val="000080"/>
    </w:rPr>
  </w:style>
  <w:style w:type="character" w:customStyle="1" w:styleId="WW8Num6z0">
    <w:name w:val="WW8Num6z0"/>
    <w:rsid w:val="00DB5959"/>
    <w:rPr>
      <w:rFonts w:ascii="Times New Roman CYR" w:hAnsi="Times New Roman CYR" w:cs="Times New Roman CYR" w:hint="default"/>
    </w:rPr>
  </w:style>
  <w:style w:type="character" w:customStyle="1" w:styleId="WW8Num7z0">
    <w:name w:val="WW8Num7z0"/>
    <w:rsid w:val="00DB5959"/>
    <w:rPr>
      <w:rFonts w:ascii="Times New Roman CYR" w:hAnsi="Times New Roman CYR" w:cs="Times New Roman CYR" w:hint="default"/>
    </w:rPr>
  </w:style>
  <w:style w:type="character" w:customStyle="1" w:styleId="Absatz-Standardschriftart">
    <w:name w:val="Absatz-Standardschriftart"/>
    <w:rsid w:val="00DB5959"/>
  </w:style>
  <w:style w:type="character" w:customStyle="1" w:styleId="WW8Num2z0">
    <w:name w:val="WW8Num2z0"/>
    <w:rsid w:val="00DB5959"/>
    <w:rPr>
      <w:rFonts w:ascii="Times New Roman CYR" w:hAnsi="Times New Roman CYR" w:cs="Times New Roman CYR" w:hint="default"/>
    </w:rPr>
  </w:style>
  <w:style w:type="character" w:customStyle="1" w:styleId="WW8Num3z0">
    <w:name w:val="WW8Num3z0"/>
    <w:rsid w:val="00DB5959"/>
    <w:rPr>
      <w:rFonts w:ascii="Times New Roman CYR" w:hAnsi="Times New Roman CYR" w:cs="Times New Roman CYR" w:hint="default"/>
    </w:rPr>
  </w:style>
  <w:style w:type="character" w:customStyle="1" w:styleId="WW8Num11z0">
    <w:name w:val="WW8Num11z0"/>
    <w:rsid w:val="00DB5959"/>
    <w:rPr>
      <w:rFonts w:ascii="Times New Roman CYR" w:hAnsi="Times New Roman CYR" w:cs="Times New Roman CYR" w:hint="default"/>
    </w:rPr>
  </w:style>
  <w:style w:type="character" w:customStyle="1" w:styleId="WW8Num12z0">
    <w:name w:val="WW8Num12z0"/>
    <w:rsid w:val="00DB5959"/>
    <w:rPr>
      <w:rFonts w:ascii="Times New Roman CYR" w:hAnsi="Times New Roman CYR" w:cs="Times New Roman CYR" w:hint="default"/>
    </w:rPr>
  </w:style>
  <w:style w:type="character" w:customStyle="1" w:styleId="33">
    <w:name w:val="Основной шрифт абзаца3"/>
    <w:rsid w:val="00DB5959"/>
  </w:style>
  <w:style w:type="character" w:customStyle="1" w:styleId="afd">
    <w:name w:val="Символ сноски"/>
    <w:rsid w:val="00DB5959"/>
    <w:rPr>
      <w:vertAlign w:val="superscript"/>
    </w:rPr>
  </w:style>
  <w:style w:type="character" w:customStyle="1" w:styleId="26">
    <w:name w:val="Основной текст 2 Знак"/>
    <w:rsid w:val="00DB5959"/>
    <w:rPr>
      <w:color w:val="0000FF"/>
      <w:lang w:val="ru-RU" w:eastAsia="ar-SA" w:bidi="ar-SA"/>
    </w:rPr>
  </w:style>
  <w:style w:type="character" w:customStyle="1" w:styleId="WW8Num4z0">
    <w:name w:val="WW8Num4z0"/>
    <w:rsid w:val="00DB5959"/>
    <w:rPr>
      <w:rFonts w:ascii="Times New Roman CYR" w:hAnsi="Times New Roman CYR" w:cs="Times New Roman CYR" w:hint="default"/>
    </w:rPr>
  </w:style>
  <w:style w:type="character" w:customStyle="1" w:styleId="WW8Num5z0">
    <w:name w:val="WW8Num5z0"/>
    <w:rsid w:val="00DB5959"/>
    <w:rPr>
      <w:rFonts w:ascii="Times New Roman CYR" w:hAnsi="Times New Roman CYR" w:cs="Times New Roman CYR" w:hint="default"/>
    </w:rPr>
  </w:style>
  <w:style w:type="character" w:customStyle="1" w:styleId="WW8Num13z0">
    <w:name w:val="WW8Num13z0"/>
    <w:rsid w:val="00DB5959"/>
    <w:rPr>
      <w:rFonts w:ascii="Times New Roman CYR" w:hAnsi="Times New Roman CYR" w:cs="Times New Roman CYR" w:hint="default"/>
    </w:rPr>
  </w:style>
  <w:style w:type="character" w:customStyle="1" w:styleId="WW8Num13z1">
    <w:name w:val="WW8Num13z1"/>
    <w:rsid w:val="00DB5959"/>
    <w:rPr>
      <w:rFonts w:ascii="Courier New" w:hAnsi="Courier New" w:cs="Courier New" w:hint="default"/>
    </w:rPr>
  </w:style>
  <w:style w:type="character" w:customStyle="1" w:styleId="WW8Num13z2">
    <w:name w:val="WW8Num13z2"/>
    <w:rsid w:val="00DB5959"/>
    <w:rPr>
      <w:rFonts w:ascii="Wingdings" w:hAnsi="Wingdings" w:hint="default"/>
    </w:rPr>
  </w:style>
  <w:style w:type="character" w:customStyle="1" w:styleId="WW8Num20z0">
    <w:name w:val="WW8Num20z0"/>
    <w:rsid w:val="00DB5959"/>
    <w:rPr>
      <w:rFonts w:ascii="Symbol" w:hAnsi="Symbol" w:hint="default"/>
    </w:rPr>
  </w:style>
  <w:style w:type="character" w:customStyle="1" w:styleId="WW8Num20z1">
    <w:name w:val="WW8Num20z1"/>
    <w:rsid w:val="00DB5959"/>
    <w:rPr>
      <w:rFonts w:ascii="Courier New" w:hAnsi="Courier New" w:cs="Courier New" w:hint="default"/>
    </w:rPr>
  </w:style>
  <w:style w:type="character" w:customStyle="1" w:styleId="WW8Num20z2">
    <w:name w:val="WW8Num20z2"/>
    <w:rsid w:val="00DB5959"/>
    <w:rPr>
      <w:rFonts w:ascii="Wingdings" w:hAnsi="Wingdings" w:hint="default"/>
    </w:rPr>
  </w:style>
  <w:style w:type="character" w:customStyle="1" w:styleId="WW8Num22z0">
    <w:name w:val="WW8Num22z0"/>
    <w:rsid w:val="00DB5959"/>
    <w:rPr>
      <w:rFonts w:ascii="Symbol" w:hAnsi="Symbol" w:hint="default"/>
    </w:rPr>
  </w:style>
  <w:style w:type="character" w:customStyle="1" w:styleId="WW8Num22z1">
    <w:name w:val="WW8Num22z1"/>
    <w:rsid w:val="00DB5959"/>
    <w:rPr>
      <w:rFonts w:ascii="Courier New" w:hAnsi="Courier New" w:cs="Courier New" w:hint="default"/>
    </w:rPr>
  </w:style>
  <w:style w:type="character" w:customStyle="1" w:styleId="WW8Num22z2">
    <w:name w:val="WW8Num22z2"/>
    <w:rsid w:val="00DB5959"/>
    <w:rPr>
      <w:rFonts w:ascii="Wingdings" w:hAnsi="Wingdings" w:hint="default"/>
    </w:rPr>
  </w:style>
  <w:style w:type="character" w:customStyle="1" w:styleId="27">
    <w:name w:val="Основной шрифт абзаца2"/>
    <w:rsid w:val="00DB5959"/>
  </w:style>
  <w:style w:type="character" w:customStyle="1" w:styleId="WW-Absatz-Standardschriftart">
    <w:name w:val="WW-Absatz-Standardschriftart"/>
    <w:rsid w:val="00DB5959"/>
  </w:style>
  <w:style w:type="character" w:customStyle="1" w:styleId="WW-Absatz-Standardschriftart1">
    <w:name w:val="WW-Absatz-Standardschriftart1"/>
    <w:rsid w:val="00DB5959"/>
  </w:style>
  <w:style w:type="character" w:customStyle="1" w:styleId="WW-Absatz-Standardschriftart11">
    <w:name w:val="WW-Absatz-Standardschriftart11"/>
    <w:rsid w:val="00DB5959"/>
  </w:style>
  <w:style w:type="character" w:customStyle="1" w:styleId="WW8Num1z0">
    <w:name w:val="WW8Num1z0"/>
    <w:rsid w:val="00DB5959"/>
    <w:rPr>
      <w:rFonts w:ascii="Times New Roman CYR" w:hAnsi="Times New Roman CYR" w:cs="Times New Roman CYR" w:hint="default"/>
    </w:rPr>
  </w:style>
  <w:style w:type="character" w:customStyle="1" w:styleId="WW8Num8z0">
    <w:name w:val="WW8Num8z0"/>
    <w:rsid w:val="00DB5959"/>
    <w:rPr>
      <w:rFonts w:ascii="Times New Roman CYR" w:hAnsi="Times New Roman CYR" w:cs="Times New Roman CYR" w:hint="default"/>
    </w:rPr>
  </w:style>
  <w:style w:type="character" w:customStyle="1" w:styleId="WW8Num9z0">
    <w:name w:val="WW8Num9z0"/>
    <w:rsid w:val="00DB5959"/>
    <w:rPr>
      <w:rFonts w:ascii="Times New Roman CYR" w:hAnsi="Times New Roman CYR" w:cs="Times New Roman CYR" w:hint="default"/>
    </w:rPr>
  </w:style>
  <w:style w:type="character" w:customStyle="1" w:styleId="WW8Num14z0">
    <w:name w:val="WW8Num14z0"/>
    <w:rsid w:val="00DB5959"/>
    <w:rPr>
      <w:rFonts w:ascii="Times New Roman CYR" w:hAnsi="Times New Roman CYR" w:cs="Times New Roman CYR" w:hint="default"/>
    </w:rPr>
  </w:style>
  <w:style w:type="character" w:customStyle="1" w:styleId="WW8Num15z0">
    <w:name w:val="WW8Num15z0"/>
    <w:rsid w:val="00DB5959"/>
    <w:rPr>
      <w:rFonts w:ascii="Times New Roman CYR" w:hAnsi="Times New Roman CYR" w:cs="Times New Roman CYR" w:hint="default"/>
    </w:rPr>
  </w:style>
  <w:style w:type="character" w:customStyle="1" w:styleId="WW8Num16z0">
    <w:name w:val="WW8Num16z0"/>
    <w:rsid w:val="00DB5959"/>
    <w:rPr>
      <w:rFonts w:ascii="Times New Roman CYR" w:hAnsi="Times New Roman CYR" w:cs="Times New Roman CYR" w:hint="default"/>
    </w:rPr>
  </w:style>
  <w:style w:type="character" w:customStyle="1" w:styleId="WW-Absatz-Standardschriftart111">
    <w:name w:val="WW-Absatz-Standardschriftart111"/>
    <w:rsid w:val="00DB5959"/>
  </w:style>
  <w:style w:type="character" w:customStyle="1" w:styleId="WW8Num10z0">
    <w:name w:val="WW8Num10z0"/>
    <w:rsid w:val="00DB5959"/>
    <w:rPr>
      <w:rFonts w:ascii="Times New Roman CYR" w:hAnsi="Times New Roman CYR" w:cs="Times New Roman CYR" w:hint="default"/>
    </w:rPr>
  </w:style>
  <w:style w:type="character" w:customStyle="1" w:styleId="1b">
    <w:name w:val="Основной шрифт абзаца1"/>
    <w:rsid w:val="00DB5959"/>
  </w:style>
  <w:style w:type="character" w:customStyle="1" w:styleId="afe">
    <w:name w:val="Символ нумерации"/>
    <w:rsid w:val="00DB5959"/>
  </w:style>
  <w:style w:type="character" w:customStyle="1" w:styleId="1c">
    <w:name w:val="Текст сноски Знак1"/>
    <w:basedOn w:val="a0"/>
    <w:uiPriority w:val="99"/>
    <w:semiHidden/>
    <w:rsid w:val="00DB5959"/>
    <w:rPr>
      <w:rFonts w:ascii="Times New Roman" w:eastAsia="Times New Roman" w:hAnsi="Times New Roman" w:cs="Times New Roman" w:hint="default"/>
      <w:sz w:val="20"/>
      <w:szCs w:val="20"/>
      <w:lang w:eastAsia="ar-SA"/>
    </w:rPr>
  </w:style>
  <w:style w:type="character" w:customStyle="1" w:styleId="aff">
    <w:name w:val="Знак Знак"/>
    <w:locked/>
    <w:rsid w:val="00DB5959"/>
    <w:rPr>
      <w:rFonts w:ascii="Courier New" w:hAnsi="Courier New" w:cs="Courier New" w:hint="default"/>
      <w:lang w:val="ru-RU" w:eastAsia="ar-SA" w:bidi="ar-SA"/>
    </w:rPr>
  </w:style>
  <w:style w:type="character" w:customStyle="1" w:styleId="1d">
    <w:name w:val="Знак Знак1"/>
    <w:locked/>
    <w:rsid w:val="00DB5959"/>
    <w:rPr>
      <w:sz w:val="22"/>
      <w:szCs w:val="22"/>
      <w:lang w:val="ru-RU" w:eastAsia="ar-SA" w:bidi="ar-SA"/>
    </w:rPr>
  </w:style>
  <w:style w:type="paragraph" w:styleId="af0">
    <w:name w:val="Subtitle"/>
    <w:basedOn w:val="a"/>
    <w:next w:val="a"/>
    <w:link w:val="af"/>
    <w:qFormat/>
    <w:rsid w:val="00DB5959"/>
    <w:pPr>
      <w:numPr>
        <w:ilvl w:val="1"/>
      </w:numPr>
    </w:pPr>
    <w:rPr>
      <w:rFonts w:eastAsia="Times New Roman"/>
      <w:color w:val="5A5A5A"/>
      <w:spacing w:val="15"/>
      <w:lang w:eastAsia="ar-SA"/>
    </w:rPr>
  </w:style>
  <w:style w:type="character" w:customStyle="1" w:styleId="1e">
    <w:name w:val="Подзаголовок Знак1"/>
    <w:basedOn w:val="a0"/>
    <w:uiPriority w:val="11"/>
    <w:rsid w:val="00DB595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65">
      <w:bodyDiv w:val="1"/>
      <w:marLeft w:val="0"/>
      <w:marRight w:val="0"/>
      <w:marTop w:val="0"/>
      <w:marBottom w:val="0"/>
      <w:divBdr>
        <w:top w:val="none" w:sz="0" w:space="0" w:color="auto"/>
        <w:left w:val="none" w:sz="0" w:space="0" w:color="auto"/>
        <w:bottom w:val="none" w:sz="0" w:space="0" w:color="auto"/>
        <w:right w:val="none" w:sz="0" w:space="0" w:color="auto"/>
      </w:divBdr>
    </w:div>
    <w:div w:id="555122566">
      <w:bodyDiv w:val="1"/>
      <w:marLeft w:val="0"/>
      <w:marRight w:val="0"/>
      <w:marTop w:val="0"/>
      <w:marBottom w:val="0"/>
      <w:divBdr>
        <w:top w:val="none" w:sz="0" w:space="0" w:color="auto"/>
        <w:left w:val="none" w:sz="0" w:space="0" w:color="auto"/>
        <w:bottom w:val="none" w:sz="0" w:space="0" w:color="auto"/>
        <w:right w:val="none" w:sz="0" w:space="0" w:color="auto"/>
      </w:divBdr>
    </w:div>
    <w:div w:id="631062302">
      <w:bodyDiv w:val="1"/>
      <w:marLeft w:val="0"/>
      <w:marRight w:val="0"/>
      <w:marTop w:val="0"/>
      <w:marBottom w:val="0"/>
      <w:divBdr>
        <w:top w:val="none" w:sz="0" w:space="0" w:color="auto"/>
        <w:left w:val="none" w:sz="0" w:space="0" w:color="auto"/>
        <w:bottom w:val="none" w:sz="0" w:space="0" w:color="auto"/>
        <w:right w:val="none" w:sz="0" w:space="0" w:color="auto"/>
      </w:divBdr>
    </w:div>
    <w:div w:id="745305079">
      <w:bodyDiv w:val="1"/>
      <w:marLeft w:val="0"/>
      <w:marRight w:val="0"/>
      <w:marTop w:val="0"/>
      <w:marBottom w:val="0"/>
      <w:divBdr>
        <w:top w:val="none" w:sz="0" w:space="0" w:color="auto"/>
        <w:left w:val="none" w:sz="0" w:space="0" w:color="auto"/>
        <w:bottom w:val="none" w:sz="0" w:space="0" w:color="auto"/>
        <w:right w:val="none" w:sz="0" w:space="0" w:color="auto"/>
      </w:divBdr>
    </w:div>
    <w:div w:id="9648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F7FE-38E4-4B9A-9C69-49EB0F42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47</Pages>
  <Words>24451</Words>
  <Characters>139372</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Кирилл Безруков</cp:lastModifiedBy>
  <cp:revision>8</cp:revision>
  <dcterms:created xsi:type="dcterms:W3CDTF">2023-09-25T06:31:00Z</dcterms:created>
  <dcterms:modified xsi:type="dcterms:W3CDTF">2023-10-23T08:26:00Z</dcterms:modified>
</cp:coreProperties>
</file>